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9672"/>
      </w:tblGrid>
      <w:tr w:rsidR="005B732A" w:rsidRPr="005B732A" w:rsidTr="005B732A">
        <w:trPr>
          <w:tblCellSpacing w:w="75" w:type="dxa"/>
        </w:trPr>
        <w:tc>
          <w:tcPr>
            <w:tcW w:w="0" w:type="auto"/>
            <w:tcBorders>
              <w:top w:val="nil"/>
              <w:left w:val="nil"/>
              <w:bottom w:val="nil"/>
              <w:right w:val="nil"/>
            </w:tcBorders>
            <w:vAlign w:val="center"/>
            <w:hideMark/>
          </w:tcPr>
          <w:p w:rsidR="005B732A" w:rsidRPr="005B732A" w:rsidRDefault="005B732A" w:rsidP="005B732A">
            <w:pPr>
              <w:spacing w:after="0" w:line="240" w:lineRule="auto"/>
              <w:rPr>
                <w:rFonts w:ascii="Times New Roman" w:eastAsia="Times New Roman" w:hAnsi="Times New Roman" w:cs="Times New Roman"/>
                <w:color w:val="000000"/>
                <w:sz w:val="24"/>
                <w:szCs w:val="24"/>
                <w:lang w:eastAsia="ro-RO"/>
              </w:rPr>
            </w:pPr>
            <w:bookmarkStart w:id="0" w:name="_GoBack"/>
            <w:bookmarkEnd w:id="0"/>
          </w:p>
        </w:tc>
      </w:tr>
      <w:tr w:rsidR="005B732A" w:rsidRPr="005B732A" w:rsidTr="005B732A">
        <w:trPr>
          <w:tblCellSpacing w:w="75" w:type="dxa"/>
        </w:trPr>
        <w:tc>
          <w:tcPr>
            <w:tcW w:w="0" w:type="auto"/>
            <w:tcBorders>
              <w:top w:val="nil"/>
              <w:left w:val="nil"/>
              <w:bottom w:val="nil"/>
              <w:right w:val="nil"/>
            </w:tcBorders>
            <w:vAlign w:val="center"/>
            <w:hideMark/>
          </w:tcPr>
          <w:p w:rsidR="005B732A" w:rsidRPr="005B732A" w:rsidRDefault="005B732A" w:rsidP="00BE59C6">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noProof/>
                <w:color w:val="000000"/>
                <w:sz w:val="24"/>
                <w:szCs w:val="24"/>
                <w:lang w:eastAsia="ro-RO"/>
              </w:rPr>
              <w:drawing>
                <wp:inline distT="0" distB="0" distL="0" distR="0">
                  <wp:extent cx="497840" cy="586740"/>
                  <wp:effectExtent l="0" t="0" r="0" b="3810"/>
                  <wp:docPr id="1" name="Imagine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840" cy="586740"/>
                          </a:xfrm>
                          <a:prstGeom prst="rect">
                            <a:avLst/>
                          </a:prstGeom>
                          <a:noFill/>
                          <a:ln>
                            <a:noFill/>
                          </a:ln>
                        </pic:spPr>
                      </pic:pic>
                    </a:graphicData>
                  </a:graphic>
                </wp:inline>
              </w:drawing>
            </w:r>
            <w:r w:rsidRPr="005B732A">
              <w:rPr>
                <w:rFonts w:ascii="Times New Roman" w:eastAsia="Times New Roman" w:hAnsi="Times New Roman" w:cs="Times New Roman"/>
                <w:color w:val="000000"/>
                <w:sz w:val="24"/>
                <w:szCs w:val="24"/>
                <w:lang w:eastAsia="ro-RO"/>
              </w:rPr>
              <w:br/>
            </w:r>
            <w:r w:rsidRPr="005B732A">
              <w:rPr>
                <w:rFonts w:ascii="Times New Roman" w:eastAsia="Times New Roman" w:hAnsi="Times New Roman" w:cs="Times New Roman"/>
                <w:b/>
                <w:bCs/>
                <w:color w:val="000000"/>
                <w:sz w:val="24"/>
                <w:szCs w:val="24"/>
                <w:lang w:eastAsia="ro-RO"/>
              </w:rPr>
              <w:t>Republica Moldova</w:t>
            </w:r>
          </w:p>
        </w:tc>
      </w:tr>
      <w:tr w:rsidR="005B732A" w:rsidRPr="005B732A" w:rsidTr="005B732A">
        <w:trPr>
          <w:tblCellSpacing w:w="75" w:type="dxa"/>
        </w:trPr>
        <w:tc>
          <w:tcPr>
            <w:tcW w:w="0" w:type="auto"/>
            <w:tcBorders>
              <w:top w:val="nil"/>
              <w:left w:val="nil"/>
              <w:bottom w:val="nil"/>
              <w:right w:val="nil"/>
            </w:tcBorders>
            <w:vAlign w:val="center"/>
            <w:hideMark/>
          </w:tcPr>
          <w:p w:rsidR="005B732A" w:rsidRPr="005B732A" w:rsidRDefault="005B732A" w:rsidP="00BE59C6">
            <w:pPr>
              <w:spacing w:after="0" w:line="240" w:lineRule="auto"/>
              <w:jc w:val="center"/>
              <w:rPr>
                <w:rFonts w:ascii="Times New Roman" w:eastAsia="Times New Roman" w:hAnsi="Times New Roman" w:cs="Times New Roman"/>
                <w:color w:val="000000"/>
                <w:sz w:val="24"/>
                <w:szCs w:val="24"/>
                <w:lang w:eastAsia="ro-RO"/>
              </w:rPr>
            </w:pPr>
            <w:r w:rsidRPr="005B732A">
              <w:rPr>
                <w:rFonts w:ascii="Times New Roman" w:eastAsia="Times New Roman" w:hAnsi="Times New Roman" w:cs="Times New Roman"/>
                <w:b/>
                <w:bCs/>
                <w:color w:val="000000"/>
                <w:sz w:val="24"/>
                <w:szCs w:val="24"/>
                <w:lang w:eastAsia="ro-RO"/>
              </w:rPr>
              <w:t>GUVERNUL</w:t>
            </w:r>
          </w:p>
        </w:tc>
      </w:tr>
      <w:tr w:rsidR="005B732A" w:rsidRPr="005B732A" w:rsidTr="005B732A">
        <w:trPr>
          <w:tblCellSpacing w:w="75" w:type="dxa"/>
        </w:trPr>
        <w:tc>
          <w:tcPr>
            <w:tcW w:w="0" w:type="auto"/>
            <w:tcBorders>
              <w:top w:val="nil"/>
              <w:left w:val="nil"/>
              <w:bottom w:val="nil"/>
              <w:right w:val="nil"/>
            </w:tcBorders>
            <w:vAlign w:val="center"/>
            <w:hideMark/>
          </w:tcPr>
          <w:p w:rsidR="005B732A" w:rsidRPr="005B732A" w:rsidRDefault="005B732A" w:rsidP="00BE59C6">
            <w:pPr>
              <w:spacing w:after="0" w:line="240" w:lineRule="auto"/>
              <w:jc w:val="center"/>
              <w:rPr>
                <w:rFonts w:ascii="Times New Roman" w:eastAsia="Times New Roman" w:hAnsi="Times New Roman" w:cs="Times New Roman"/>
                <w:color w:val="000000"/>
                <w:sz w:val="24"/>
                <w:szCs w:val="24"/>
                <w:lang w:eastAsia="ro-RO"/>
              </w:rPr>
            </w:pPr>
            <w:r w:rsidRPr="005B732A">
              <w:rPr>
                <w:rFonts w:ascii="Times New Roman" w:eastAsia="Times New Roman" w:hAnsi="Times New Roman" w:cs="Times New Roman"/>
                <w:b/>
                <w:bCs/>
                <w:color w:val="000000"/>
                <w:sz w:val="24"/>
                <w:szCs w:val="24"/>
                <w:lang w:eastAsia="ro-RO"/>
              </w:rPr>
              <w:t>HOTĂRÎRE</w:t>
            </w:r>
            <w:r w:rsidRPr="005B732A">
              <w:rPr>
                <w:rFonts w:ascii="Times New Roman" w:eastAsia="Times New Roman" w:hAnsi="Times New Roman" w:cs="Times New Roman"/>
                <w:color w:val="000000"/>
                <w:sz w:val="24"/>
                <w:szCs w:val="24"/>
                <w:lang w:eastAsia="ro-RO"/>
              </w:rPr>
              <w:t> Nr. 161 </w:t>
            </w:r>
            <w:r w:rsidRPr="005B732A">
              <w:rPr>
                <w:rFonts w:ascii="Times New Roman" w:eastAsia="Times New Roman" w:hAnsi="Times New Roman" w:cs="Times New Roman"/>
                <w:color w:val="000000"/>
                <w:sz w:val="24"/>
                <w:szCs w:val="24"/>
                <w:lang w:eastAsia="ro-RO"/>
              </w:rPr>
              <w:br/>
              <w:t>din  15.02.2008</w:t>
            </w:r>
          </w:p>
        </w:tc>
      </w:tr>
      <w:tr w:rsidR="005B732A" w:rsidRPr="005B732A" w:rsidTr="005B732A">
        <w:trPr>
          <w:tblCellSpacing w:w="75" w:type="dxa"/>
        </w:trPr>
        <w:tc>
          <w:tcPr>
            <w:tcW w:w="0" w:type="auto"/>
            <w:tcBorders>
              <w:top w:val="nil"/>
              <w:left w:val="nil"/>
              <w:bottom w:val="nil"/>
              <w:right w:val="nil"/>
            </w:tcBorders>
            <w:vAlign w:val="center"/>
            <w:hideMark/>
          </w:tcPr>
          <w:p w:rsidR="005B732A" w:rsidRPr="005B732A" w:rsidRDefault="005B732A" w:rsidP="00BE59C6">
            <w:pPr>
              <w:spacing w:after="0" w:line="240" w:lineRule="auto"/>
              <w:jc w:val="center"/>
              <w:rPr>
                <w:rFonts w:ascii="Times New Roman" w:eastAsia="Times New Roman" w:hAnsi="Times New Roman" w:cs="Times New Roman"/>
                <w:b/>
                <w:bCs/>
                <w:color w:val="000000"/>
                <w:sz w:val="24"/>
                <w:szCs w:val="24"/>
                <w:lang w:eastAsia="ro-RO"/>
              </w:rPr>
            </w:pPr>
            <w:r w:rsidRPr="005B732A">
              <w:rPr>
                <w:rFonts w:ascii="Times New Roman" w:eastAsia="Times New Roman" w:hAnsi="Times New Roman" w:cs="Times New Roman"/>
                <w:b/>
                <w:bCs/>
                <w:color w:val="000000"/>
                <w:sz w:val="24"/>
                <w:szCs w:val="24"/>
                <w:lang w:eastAsia="ro-RO"/>
              </w:rPr>
              <w:t>cu privire la Bursa de excelenţă a Guvernului</w:t>
            </w:r>
            <w:r w:rsidRPr="005B732A">
              <w:rPr>
                <w:rFonts w:ascii="Times New Roman" w:eastAsia="Times New Roman" w:hAnsi="Times New Roman" w:cs="Times New Roman"/>
                <w:b/>
                <w:bCs/>
                <w:color w:val="000000"/>
                <w:sz w:val="24"/>
                <w:szCs w:val="24"/>
                <w:lang w:eastAsia="ro-RO"/>
              </w:rPr>
              <w:br/>
              <w:t>şi Bursa nominală (pe domenii) pentru studenții-doctoranzi</w:t>
            </w:r>
          </w:p>
        </w:tc>
      </w:tr>
      <w:tr w:rsidR="005B732A" w:rsidRPr="005B732A" w:rsidTr="005B732A">
        <w:trPr>
          <w:tblCellSpacing w:w="75" w:type="dxa"/>
        </w:trPr>
        <w:tc>
          <w:tcPr>
            <w:tcW w:w="0" w:type="auto"/>
            <w:tcBorders>
              <w:top w:val="nil"/>
              <w:left w:val="nil"/>
              <w:bottom w:val="nil"/>
              <w:right w:val="nil"/>
            </w:tcBorders>
            <w:vAlign w:val="center"/>
            <w:hideMark/>
          </w:tcPr>
          <w:p w:rsidR="005B732A" w:rsidRPr="005B732A" w:rsidRDefault="005B732A" w:rsidP="00BE59C6">
            <w:pPr>
              <w:spacing w:after="0" w:line="240" w:lineRule="auto"/>
              <w:rPr>
                <w:rFonts w:ascii="Times New Roman" w:eastAsia="Times New Roman" w:hAnsi="Times New Roman" w:cs="Times New Roman"/>
                <w:color w:val="000000"/>
                <w:sz w:val="24"/>
                <w:szCs w:val="24"/>
                <w:lang w:eastAsia="ro-RO"/>
              </w:rPr>
            </w:pPr>
            <w:r w:rsidRPr="005B732A">
              <w:rPr>
                <w:rFonts w:ascii="Times New Roman" w:eastAsia="Times New Roman" w:hAnsi="Times New Roman" w:cs="Times New Roman"/>
                <w:color w:val="000000"/>
                <w:sz w:val="24"/>
                <w:szCs w:val="24"/>
                <w:lang w:eastAsia="ro-RO"/>
              </w:rPr>
              <w:t xml:space="preserve">Publicat : 22.02.2008 în Monitorul Oficial Nr. 37-39     </w:t>
            </w:r>
            <w:proofErr w:type="spellStart"/>
            <w:r w:rsidRPr="005B732A">
              <w:rPr>
                <w:rFonts w:ascii="Times New Roman" w:eastAsia="Times New Roman" w:hAnsi="Times New Roman" w:cs="Times New Roman"/>
                <w:color w:val="000000"/>
                <w:sz w:val="24"/>
                <w:szCs w:val="24"/>
                <w:lang w:eastAsia="ro-RO"/>
              </w:rPr>
              <w:t>art</w:t>
            </w:r>
            <w:proofErr w:type="spellEnd"/>
            <w:r w:rsidRPr="005B732A">
              <w:rPr>
                <w:rFonts w:ascii="Times New Roman" w:eastAsia="Times New Roman" w:hAnsi="Times New Roman" w:cs="Times New Roman"/>
                <w:color w:val="000000"/>
                <w:sz w:val="24"/>
                <w:szCs w:val="24"/>
                <w:lang w:eastAsia="ro-RO"/>
              </w:rPr>
              <w:t xml:space="preserve"> Nr : 222</w:t>
            </w:r>
          </w:p>
        </w:tc>
      </w:tr>
      <w:tr w:rsidR="005B732A" w:rsidRPr="005B732A" w:rsidTr="005B732A">
        <w:trPr>
          <w:tblCellSpacing w:w="75" w:type="dxa"/>
        </w:trPr>
        <w:tc>
          <w:tcPr>
            <w:tcW w:w="0" w:type="auto"/>
            <w:tcBorders>
              <w:top w:val="nil"/>
              <w:left w:val="nil"/>
              <w:bottom w:val="nil"/>
              <w:right w:val="nil"/>
            </w:tcBorders>
            <w:vAlign w:val="center"/>
            <w:hideMark/>
          </w:tcPr>
          <w:p w:rsidR="005B732A" w:rsidRPr="005B732A" w:rsidRDefault="005B732A" w:rsidP="00BE59C6">
            <w:pPr>
              <w:spacing w:after="0" w:line="240" w:lineRule="auto"/>
              <w:jc w:val="both"/>
              <w:rPr>
                <w:rFonts w:ascii="Times New Roman" w:eastAsia="Times New Roman" w:hAnsi="Times New Roman" w:cs="Times New Roman"/>
                <w:color w:val="000000"/>
                <w:sz w:val="24"/>
                <w:szCs w:val="24"/>
                <w:lang w:eastAsia="ro-RO"/>
              </w:rPr>
            </w:pPr>
            <w:r w:rsidRPr="005B732A">
              <w:rPr>
                <w:rFonts w:ascii="Times New Roman" w:eastAsia="Times New Roman" w:hAnsi="Times New Roman" w:cs="Times New Roman"/>
                <w:i/>
                <w:iCs/>
                <w:color w:val="000000"/>
                <w:sz w:val="24"/>
                <w:szCs w:val="24"/>
                <w:lang w:eastAsia="ro-RO"/>
              </w:rPr>
              <w:t>    </w:t>
            </w:r>
            <w:r w:rsidRPr="005B732A">
              <w:rPr>
                <w:rFonts w:ascii="Times New Roman" w:eastAsia="Times New Roman" w:hAnsi="Times New Roman" w:cs="Times New Roman"/>
                <w:i/>
                <w:iCs/>
                <w:color w:val="FF0000"/>
                <w:sz w:val="24"/>
                <w:szCs w:val="24"/>
                <w:lang w:eastAsia="ro-RO"/>
              </w:rPr>
              <w:t>MODIFICAT</w:t>
            </w:r>
            <w:r w:rsidRPr="005B732A">
              <w:rPr>
                <w:rFonts w:ascii="Times New Roman" w:eastAsia="Times New Roman" w:hAnsi="Times New Roman" w:cs="Times New Roman"/>
                <w:i/>
                <w:iCs/>
                <w:color w:val="FF0000"/>
                <w:sz w:val="24"/>
                <w:szCs w:val="24"/>
                <w:lang w:eastAsia="ro-RO"/>
              </w:rPr>
              <w:br/>
              <w:t>    </w:t>
            </w:r>
            <w:hyperlink r:id="rId6" w:history="1">
              <w:r w:rsidRPr="005B732A">
                <w:rPr>
                  <w:rFonts w:ascii="Times New Roman" w:eastAsia="Times New Roman" w:hAnsi="Times New Roman" w:cs="Times New Roman"/>
                  <w:i/>
                  <w:iCs/>
                  <w:color w:val="0000FF"/>
                  <w:sz w:val="24"/>
                  <w:szCs w:val="24"/>
                  <w:u w:val="single"/>
                  <w:lang w:eastAsia="ro-RO"/>
                </w:rPr>
                <w:t>HG549 din 11.07.17, MO244-251/14.07.17 art.634</w:t>
              </w:r>
            </w:hyperlink>
            <w:r w:rsidRPr="005B732A">
              <w:rPr>
                <w:rFonts w:ascii="Times New Roman" w:eastAsia="Times New Roman" w:hAnsi="Times New Roman" w:cs="Times New Roman"/>
                <w:i/>
                <w:iCs/>
                <w:color w:val="0000FF"/>
                <w:sz w:val="24"/>
                <w:szCs w:val="24"/>
                <w:lang w:eastAsia="ro-RO"/>
              </w:rPr>
              <w:br/>
              <w:t>    </w:t>
            </w:r>
            <w:hyperlink r:id="rId7" w:history="1">
              <w:r w:rsidRPr="005B732A">
                <w:rPr>
                  <w:rFonts w:ascii="Times New Roman" w:eastAsia="Times New Roman" w:hAnsi="Times New Roman" w:cs="Times New Roman"/>
                  <w:i/>
                  <w:iCs/>
                  <w:color w:val="0000FF"/>
                  <w:sz w:val="24"/>
                  <w:szCs w:val="24"/>
                  <w:u w:val="single"/>
                  <w:lang w:eastAsia="ro-RO"/>
                </w:rPr>
                <w:t>HG539 din 02.09.09, MO138-139/08.09.09 art.604</w:t>
              </w:r>
            </w:hyperlink>
            <w:r w:rsidRPr="005B732A">
              <w:rPr>
                <w:rFonts w:ascii="Times New Roman" w:eastAsia="Times New Roman" w:hAnsi="Times New Roman" w:cs="Times New Roman"/>
                <w:i/>
                <w:iCs/>
                <w:color w:val="0000FF"/>
                <w:sz w:val="24"/>
                <w:szCs w:val="24"/>
                <w:lang w:eastAsia="ro-RO"/>
              </w:rPr>
              <w:br/>
            </w:r>
            <w:r w:rsidRPr="005B732A">
              <w:rPr>
                <w:rFonts w:ascii="Times New Roman" w:eastAsia="Times New Roman" w:hAnsi="Times New Roman" w:cs="Times New Roman"/>
                <w:i/>
                <w:iCs/>
                <w:color w:val="0000FF"/>
                <w:sz w:val="24"/>
                <w:szCs w:val="24"/>
                <w:lang w:eastAsia="ro-RO"/>
              </w:rPr>
              <w:br/>
              <w:t>    NOTĂ:</w:t>
            </w:r>
            <w:r w:rsidRPr="005B732A">
              <w:rPr>
                <w:rFonts w:ascii="Times New Roman" w:eastAsia="Times New Roman" w:hAnsi="Times New Roman" w:cs="Times New Roman"/>
                <w:i/>
                <w:iCs/>
                <w:color w:val="0000FF"/>
                <w:sz w:val="24"/>
                <w:szCs w:val="24"/>
                <w:lang w:eastAsia="ro-RO"/>
              </w:rPr>
              <w:br/>
              <w:t>    </w:t>
            </w:r>
            <w:r w:rsidRPr="005B732A">
              <w:rPr>
                <w:rFonts w:ascii="Times New Roman" w:eastAsia="Times New Roman" w:hAnsi="Times New Roman" w:cs="Times New Roman"/>
                <w:color w:val="000000"/>
                <w:sz w:val="24"/>
                <w:szCs w:val="24"/>
                <w:lang w:eastAsia="ro-RO"/>
              </w:rPr>
              <w:t xml:space="preserve">în denumirea şi textul </w:t>
            </w:r>
            <w:proofErr w:type="spellStart"/>
            <w:r w:rsidRPr="005B732A">
              <w:rPr>
                <w:rFonts w:ascii="Times New Roman" w:eastAsia="Times New Roman" w:hAnsi="Times New Roman" w:cs="Times New Roman"/>
                <w:color w:val="000000"/>
                <w:sz w:val="24"/>
                <w:szCs w:val="24"/>
                <w:lang w:eastAsia="ro-RO"/>
              </w:rPr>
              <w:t>hotărîrii</w:t>
            </w:r>
            <w:proofErr w:type="spellEnd"/>
            <w:r w:rsidRPr="005B732A">
              <w:rPr>
                <w:rFonts w:ascii="Times New Roman" w:eastAsia="Times New Roman" w:hAnsi="Times New Roman" w:cs="Times New Roman"/>
                <w:color w:val="000000"/>
                <w:sz w:val="24"/>
                <w:szCs w:val="24"/>
                <w:lang w:eastAsia="ro-RO"/>
              </w:rPr>
              <w:t xml:space="preserve">, Regulamentului și anexei la Regulament, </w:t>
            </w:r>
            <w:proofErr w:type="spellStart"/>
            <w:r w:rsidRPr="005B732A">
              <w:rPr>
                <w:rFonts w:ascii="Times New Roman" w:eastAsia="Times New Roman" w:hAnsi="Times New Roman" w:cs="Times New Roman"/>
                <w:color w:val="000000"/>
                <w:sz w:val="24"/>
                <w:szCs w:val="24"/>
                <w:lang w:eastAsia="ro-RO"/>
              </w:rPr>
              <w:t>cuvîntul</w:t>
            </w:r>
            <w:proofErr w:type="spellEnd"/>
            <w:r w:rsidRPr="005B732A">
              <w:rPr>
                <w:rFonts w:ascii="Times New Roman" w:eastAsia="Times New Roman" w:hAnsi="Times New Roman" w:cs="Times New Roman"/>
                <w:color w:val="000000"/>
                <w:sz w:val="24"/>
                <w:szCs w:val="24"/>
                <w:lang w:eastAsia="ro-RO"/>
              </w:rPr>
              <w:t xml:space="preserve"> „doctorand”, la orice formă gramaticală, se substituie cu </w:t>
            </w:r>
            <w:proofErr w:type="spellStart"/>
            <w:r w:rsidRPr="005B732A">
              <w:rPr>
                <w:rFonts w:ascii="Times New Roman" w:eastAsia="Times New Roman" w:hAnsi="Times New Roman" w:cs="Times New Roman"/>
                <w:color w:val="000000"/>
                <w:sz w:val="24"/>
                <w:szCs w:val="24"/>
                <w:lang w:eastAsia="ro-RO"/>
              </w:rPr>
              <w:t>cuvîntul</w:t>
            </w:r>
            <w:proofErr w:type="spellEnd"/>
            <w:r w:rsidRPr="005B732A">
              <w:rPr>
                <w:rFonts w:ascii="Times New Roman" w:eastAsia="Times New Roman" w:hAnsi="Times New Roman" w:cs="Times New Roman"/>
                <w:color w:val="000000"/>
                <w:sz w:val="24"/>
                <w:szCs w:val="24"/>
                <w:lang w:eastAsia="ro-RO"/>
              </w:rPr>
              <w:t xml:space="preserve"> „student-doctorand”, la forma gramaticală corespunzătoare prin </w:t>
            </w:r>
            <w:r w:rsidRPr="005B732A">
              <w:rPr>
                <w:rFonts w:ascii="Times New Roman" w:eastAsia="Times New Roman" w:hAnsi="Times New Roman" w:cs="Times New Roman"/>
                <w:i/>
                <w:iCs/>
                <w:color w:val="0000FF"/>
                <w:sz w:val="24"/>
                <w:szCs w:val="24"/>
                <w:lang w:eastAsia="ro-RO"/>
              </w:rPr>
              <w:t>HG549 din 11.07.17, MO244-251/14.07.17 art.634</w:t>
            </w:r>
            <w:r w:rsidRPr="005B732A">
              <w:rPr>
                <w:rFonts w:ascii="Times New Roman" w:eastAsia="Times New Roman" w:hAnsi="Times New Roman" w:cs="Times New Roman"/>
                <w:i/>
                <w:iCs/>
                <w:color w:val="0000FF"/>
                <w:sz w:val="24"/>
                <w:szCs w:val="24"/>
                <w:lang w:eastAsia="ro-RO"/>
              </w:rPr>
              <w:br/>
            </w:r>
            <w:r w:rsidRPr="005B732A">
              <w:rPr>
                <w:rFonts w:ascii="Times New Roman" w:eastAsia="Times New Roman" w:hAnsi="Times New Roman" w:cs="Times New Roman"/>
                <w:i/>
                <w:iCs/>
                <w:color w:val="0000FF"/>
                <w:sz w:val="24"/>
                <w:szCs w:val="24"/>
                <w:lang w:eastAsia="ro-RO"/>
              </w:rPr>
              <w:br/>
            </w:r>
            <w:r w:rsidRPr="005B732A">
              <w:rPr>
                <w:rFonts w:ascii="Times New Roman" w:eastAsia="Times New Roman" w:hAnsi="Times New Roman" w:cs="Times New Roman"/>
                <w:color w:val="000000"/>
                <w:sz w:val="24"/>
                <w:szCs w:val="24"/>
                <w:lang w:eastAsia="ro-RO"/>
              </w:rPr>
              <w:t>    În scopul eficientizării procesului de pregătire a cadrelor ştiinţifice prin studii superioare de doctorat şi motivării încadrării tinerilor în activitatea de cercetare-dezvoltare, Guvernul HOTĂRĂŞTE:</w:t>
            </w:r>
            <w:r w:rsidRPr="005B732A">
              <w:rPr>
                <w:rFonts w:ascii="Times New Roman" w:eastAsia="Times New Roman" w:hAnsi="Times New Roman" w:cs="Times New Roman"/>
                <w:color w:val="000000"/>
                <w:sz w:val="24"/>
                <w:szCs w:val="24"/>
                <w:lang w:eastAsia="ro-RO"/>
              </w:rPr>
              <w:br/>
            </w:r>
            <w:r w:rsidRPr="005B732A">
              <w:rPr>
                <w:rFonts w:ascii="Times New Roman" w:eastAsia="Times New Roman" w:hAnsi="Times New Roman" w:cs="Times New Roman"/>
                <w:i/>
                <w:iCs/>
                <w:color w:val="0000FF"/>
                <w:sz w:val="24"/>
                <w:szCs w:val="24"/>
                <w:lang w:eastAsia="ro-RO"/>
              </w:rPr>
              <w:t>    [Preambul modificat prin HG549 din 11.07.17, MO244-251/14.07.17 art.634]</w:t>
            </w:r>
            <w:r w:rsidRPr="005B732A">
              <w:rPr>
                <w:rFonts w:ascii="Times New Roman" w:eastAsia="Times New Roman" w:hAnsi="Times New Roman" w:cs="Times New Roman"/>
                <w:color w:val="000000"/>
                <w:sz w:val="24"/>
                <w:szCs w:val="24"/>
                <w:lang w:eastAsia="ro-RO"/>
              </w:rPr>
              <w:br/>
              <w:t xml:space="preserve">    1. Se instituie 20 de burse de excelenţă ale Guvernului a </w:t>
            </w:r>
            <w:proofErr w:type="spellStart"/>
            <w:r w:rsidRPr="005B732A">
              <w:rPr>
                <w:rFonts w:ascii="Times New Roman" w:eastAsia="Times New Roman" w:hAnsi="Times New Roman" w:cs="Times New Roman"/>
                <w:color w:val="000000"/>
                <w:sz w:val="24"/>
                <w:szCs w:val="24"/>
                <w:lang w:eastAsia="ro-RO"/>
              </w:rPr>
              <w:t>cîte</w:t>
            </w:r>
            <w:proofErr w:type="spellEnd"/>
            <w:r w:rsidRPr="005B732A">
              <w:rPr>
                <w:rFonts w:ascii="Times New Roman" w:eastAsia="Times New Roman" w:hAnsi="Times New Roman" w:cs="Times New Roman"/>
                <w:color w:val="000000"/>
                <w:sz w:val="24"/>
                <w:szCs w:val="24"/>
                <w:lang w:eastAsia="ro-RO"/>
              </w:rPr>
              <w:t xml:space="preserve"> 2500 de lei fiecare şi 7 burse nominale (pe domenii) a </w:t>
            </w:r>
            <w:proofErr w:type="spellStart"/>
            <w:r w:rsidRPr="005B732A">
              <w:rPr>
                <w:rFonts w:ascii="Times New Roman" w:eastAsia="Times New Roman" w:hAnsi="Times New Roman" w:cs="Times New Roman"/>
                <w:color w:val="000000"/>
                <w:sz w:val="24"/>
                <w:szCs w:val="24"/>
                <w:lang w:eastAsia="ro-RO"/>
              </w:rPr>
              <w:t>cîte</w:t>
            </w:r>
            <w:proofErr w:type="spellEnd"/>
            <w:r w:rsidRPr="005B732A">
              <w:rPr>
                <w:rFonts w:ascii="Times New Roman" w:eastAsia="Times New Roman" w:hAnsi="Times New Roman" w:cs="Times New Roman"/>
                <w:color w:val="000000"/>
                <w:sz w:val="24"/>
                <w:szCs w:val="24"/>
                <w:lang w:eastAsia="ro-RO"/>
              </w:rPr>
              <w:t xml:space="preserve"> 2000 de lei fiecare pentru studenţii-doctoranzi care îşi fac studiile la </w:t>
            </w:r>
            <w:proofErr w:type="spellStart"/>
            <w:r w:rsidRPr="005B732A">
              <w:rPr>
                <w:rFonts w:ascii="Times New Roman" w:eastAsia="Times New Roman" w:hAnsi="Times New Roman" w:cs="Times New Roman"/>
                <w:color w:val="000000"/>
                <w:sz w:val="24"/>
                <w:szCs w:val="24"/>
                <w:lang w:eastAsia="ro-RO"/>
              </w:rPr>
              <w:t>învăţămîntul</w:t>
            </w:r>
            <w:proofErr w:type="spellEnd"/>
            <w:r w:rsidRPr="005B732A">
              <w:rPr>
                <w:rFonts w:ascii="Times New Roman" w:eastAsia="Times New Roman" w:hAnsi="Times New Roman" w:cs="Times New Roman"/>
                <w:color w:val="000000"/>
                <w:sz w:val="24"/>
                <w:szCs w:val="24"/>
                <w:lang w:eastAsia="ro-RO"/>
              </w:rPr>
              <w:t xml:space="preserve"> cu frecvenţă în instituţiile de stat organizatoare de studii superioare de doctorat.</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[Pct.1 în redacția HG549 din 11.07.17, MO244-251/14.07.17 art.634]</w:t>
            </w:r>
            <w:r w:rsidRPr="005B732A">
              <w:rPr>
                <w:rFonts w:ascii="Times New Roman" w:eastAsia="Times New Roman" w:hAnsi="Times New Roman" w:cs="Times New Roman"/>
                <w:color w:val="000000"/>
                <w:sz w:val="24"/>
                <w:szCs w:val="24"/>
                <w:lang w:eastAsia="ro-RO"/>
              </w:rPr>
              <w:br/>
              <w:t>    2. Bursa de excelenţă a Guvernului şi Bursa nominală (pe domenii) pentru doctoranzi se stabilesc pentru un an calendaristic.</w:t>
            </w:r>
            <w:r w:rsidRPr="005B732A">
              <w:rPr>
                <w:rFonts w:ascii="Times New Roman" w:eastAsia="Times New Roman" w:hAnsi="Times New Roman" w:cs="Times New Roman"/>
                <w:color w:val="000000"/>
                <w:sz w:val="24"/>
                <w:szCs w:val="24"/>
                <w:lang w:eastAsia="ro-RO"/>
              </w:rPr>
              <w:br/>
              <w:t>    3. Conducătorii instituţiilor organizatoare de studii superioare de doctorat poartă responsabilitate personală, în conformitate cu prevederile legislaţiei în vigoare, pentru veridicitatea datelor privitor la candidaturile doctoranzilor propuşi pentru acordarea Bursei de excelenţă a Guvernului şi Bursei nominale (pe domenii).</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[Pct.3 modificat prin HG549 din 11.07.17, MO244-251/14.07.17 art.634]</w:t>
            </w:r>
            <w:r w:rsidRPr="005B732A">
              <w:rPr>
                <w:rFonts w:ascii="Times New Roman" w:eastAsia="Times New Roman" w:hAnsi="Times New Roman" w:cs="Times New Roman"/>
                <w:color w:val="000000"/>
                <w:sz w:val="24"/>
                <w:szCs w:val="24"/>
                <w:lang w:eastAsia="ro-RO"/>
              </w:rPr>
              <w:br/>
              <w:t>    4. Doctorandul care a obţinut Bursa de excelenţă a Guvernului sau Bursa nominală (pe domenii) nu poate beneficia, concomitent, în perioada respectivă, şi de alte burse de la bugetul de stat.</w:t>
            </w:r>
            <w:r w:rsidRPr="005B732A">
              <w:rPr>
                <w:rFonts w:ascii="Times New Roman" w:eastAsia="Times New Roman" w:hAnsi="Times New Roman" w:cs="Times New Roman"/>
                <w:color w:val="000000"/>
                <w:sz w:val="24"/>
                <w:szCs w:val="24"/>
                <w:lang w:eastAsia="ro-RO"/>
              </w:rPr>
              <w:br/>
            </w:r>
            <w:r w:rsidRPr="005B732A">
              <w:rPr>
                <w:rFonts w:ascii="Times New Roman" w:eastAsia="Times New Roman" w:hAnsi="Times New Roman" w:cs="Times New Roman"/>
                <w:color w:val="000000"/>
                <w:sz w:val="24"/>
                <w:szCs w:val="24"/>
                <w:lang w:eastAsia="ro-RO"/>
              </w:rPr>
              <w:lastRenderedPageBreak/>
              <w:t>    5. Pe parcursul anilor de studii superioare de doctorat, studentul-doctorand poate beneficia de Bursa de excelenţă a Guvernului sau de Bursa nominală (pe domenii) doar o singură dată.</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[Pct.5 modificat prin HG549 din 11.07.17, MO244-251/14.07.17 art.634]</w:t>
            </w:r>
            <w:r w:rsidRPr="005B732A">
              <w:rPr>
                <w:rFonts w:ascii="Times New Roman" w:eastAsia="Times New Roman" w:hAnsi="Times New Roman" w:cs="Times New Roman"/>
                <w:color w:val="000000"/>
                <w:sz w:val="24"/>
                <w:szCs w:val="24"/>
                <w:lang w:eastAsia="ro-RO"/>
              </w:rPr>
              <w:br/>
              <w:t>    6. Se aprobă Regulamentul cu privire la modul de acordare a Bursei de excelenţă a Guvernului şi Bursei nominale (pe domenii) pentru doctoranzi, conform anexei nr.1.</w:t>
            </w:r>
            <w:r w:rsidRPr="005B732A">
              <w:rPr>
                <w:rFonts w:ascii="Times New Roman" w:eastAsia="Times New Roman" w:hAnsi="Times New Roman" w:cs="Times New Roman"/>
                <w:color w:val="000000"/>
                <w:sz w:val="24"/>
                <w:szCs w:val="24"/>
                <w:lang w:eastAsia="ro-RO"/>
              </w:rPr>
              <w:br/>
              <w:t xml:space="preserve">    7. Ministerul Educației va organiza, anual, </w:t>
            </w:r>
            <w:proofErr w:type="spellStart"/>
            <w:r w:rsidRPr="005B732A">
              <w:rPr>
                <w:rFonts w:ascii="Times New Roman" w:eastAsia="Times New Roman" w:hAnsi="Times New Roman" w:cs="Times New Roman"/>
                <w:color w:val="000000"/>
                <w:sz w:val="24"/>
                <w:szCs w:val="24"/>
                <w:lang w:eastAsia="ro-RO"/>
              </w:rPr>
              <w:t>pînă</w:t>
            </w:r>
            <w:proofErr w:type="spellEnd"/>
            <w:r w:rsidRPr="005B732A">
              <w:rPr>
                <w:rFonts w:ascii="Times New Roman" w:eastAsia="Times New Roman" w:hAnsi="Times New Roman" w:cs="Times New Roman"/>
                <w:color w:val="000000"/>
                <w:sz w:val="24"/>
                <w:szCs w:val="24"/>
                <w:lang w:eastAsia="ro-RO"/>
              </w:rPr>
              <w:t xml:space="preserve"> la 1 decembrie, concursul candidaţilor pentru obţinerea Bursei de excelenţă a Guvernului şi Bursei nominale (pe domenii) pentru doctoranzi.</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[Pct.7 modificat prin HG549 din 11.07.17, MO244-251/14.07.17 art.634]</w:t>
            </w:r>
            <w:r w:rsidRPr="005B732A">
              <w:rPr>
                <w:rFonts w:ascii="Times New Roman" w:eastAsia="Times New Roman" w:hAnsi="Times New Roman" w:cs="Times New Roman"/>
                <w:color w:val="000000"/>
                <w:sz w:val="24"/>
                <w:szCs w:val="24"/>
                <w:lang w:eastAsia="ro-RO"/>
              </w:rPr>
              <w:br/>
              <w:t>    8. Ministerul Educației va prevedea anual, alocaţii bugetare în scopul acordării Bursei de excelenţă a Guvernului şi Bursei nominale (pe domenii) pentru doctoranzi.</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[Pct.8 modificat prin HG549 din 11.07.17, MO244-251/14.07.17 art.634]</w:t>
            </w:r>
            <w:r w:rsidRPr="005B732A">
              <w:rPr>
                <w:rFonts w:ascii="Times New Roman" w:eastAsia="Times New Roman" w:hAnsi="Times New Roman" w:cs="Times New Roman"/>
                <w:color w:val="000000"/>
                <w:sz w:val="24"/>
                <w:szCs w:val="24"/>
                <w:lang w:eastAsia="ro-RO"/>
              </w:rPr>
              <w:br/>
              <w:t xml:space="preserve">    9. Se abrogă unele </w:t>
            </w:r>
            <w:proofErr w:type="spellStart"/>
            <w:r w:rsidRPr="005B732A">
              <w:rPr>
                <w:rFonts w:ascii="Times New Roman" w:eastAsia="Times New Roman" w:hAnsi="Times New Roman" w:cs="Times New Roman"/>
                <w:color w:val="000000"/>
                <w:sz w:val="24"/>
                <w:szCs w:val="24"/>
                <w:lang w:eastAsia="ro-RO"/>
              </w:rPr>
              <w:t>hotărîri</w:t>
            </w:r>
            <w:proofErr w:type="spellEnd"/>
            <w:r w:rsidRPr="005B732A">
              <w:rPr>
                <w:rFonts w:ascii="Times New Roman" w:eastAsia="Times New Roman" w:hAnsi="Times New Roman" w:cs="Times New Roman"/>
                <w:color w:val="000000"/>
                <w:sz w:val="24"/>
                <w:szCs w:val="24"/>
                <w:lang w:eastAsia="ro-RO"/>
              </w:rPr>
              <w:t xml:space="preserve"> ale Guvernului, conform anexei nr.2.</w:t>
            </w:r>
            <w:r w:rsidRPr="005B732A">
              <w:rPr>
                <w:rFonts w:ascii="Times New Roman" w:eastAsia="Times New Roman" w:hAnsi="Times New Roman" w:cs="Times New Roman"/>
                <w:color w:val="000000"/>
                <w:sz w:val="24"/>
                <w:szCs w:val="24"/>
                <w:lang w:eastAsia="ro-RO"/>
              </w:rPr>
              <w:br/>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b/>
                <w:bCs/>
                <w:color w:val="000000"/>
                <w:lang w:eastAsia="ro-RO"/>
              </w:rPr>
              <w:t>PRIM-MINISTRU                                                               Vasile TARLEV</w:t>
            </w:r>
            <w:r w:rsidRPr="005B732A">
              <w:rPr>
                <w:rFonts w:ascii="Times New Roman" w:eastAsia="Times New Roman" w:hAnsi="Times New Roman" w:cs="Times New Roman"/>
                <w:b/>
                <w:bCs/>
                <w:color w:val="000000"/>
                <w:lang w:eastAsia="ro-RO"/>
              </w:rPr>
              <w:br/>
            </w:r>
            <w:r w:rsidRPr="005B732A">
              <w:rPr>
                <w:rFonts w:ascii="Times New Roman" w:eastAsia="Times New Roman" w:hAnsi="Times New Roman" w:cs="Times New Roman"/>
                <w:b/>
                <w:bCs/>
                <w:color w:val="000000"/>
                <w:lang w:eastAsia="ro-RO"/>
              </w:rPr>
              <w:br/>
              <w:t>    Contrasemnează:</w:t>
            </w:r>
            <w:r w:rsidRPr="005B732A">
              <w:rPr>
                <w:rFonts w:ascii="Times New Roman" w:eastAsia="Times New Roman" w:hAnsi="Times New Roman" w:cs="Times New Roman"/>
                <w:b/>
                <w:bCs/>
                <w:color w:val="000000"/>
                <w:lang w:eastAsia="ro-RO"/>
              </w:rPr>
              <w:br/>
              <w:t xml:space="preserve">    Ministrul economiei şi comerţului                                       Igor </w:t>
            </w:r>
            <w:proofErr w:type="spellStart"/>
            <w:r w:rsidRPr="005B732A">
              <w:rPr>
                <w:rFonts w:ascii="Times New Roman" w:eastAsia="Times New Roman" w:hAnsi="Times New Roman" w:cs="Times New Roman"/>
                <w:b/>
                <w:bCs/>
                <w:color w:val="000000"/>
                <w:lang w:eastAsia="ro-RO"/>
              </w:rPr>
              <w:t>Dodon</w:t>
            </w:r>
            <w:proofErr w:type="spellEnd"/>
            <w:r w:rsidRPr="005B732A">
              <w:rPr>
                <w:rFonts w:ascii="Times New Roman" w:eastAsia="Times New Roman" w:hAnsi="Times New Roman" w:cs="Times New Roman"/>
                <w:b/>
                <w:bCs/>
                <w:color w:val="000000"/>
                <w:lang w:eastAsia="ro-RO"/>
              </w:rPr>
              <w:t> </w:t>
            </w:r>
            <w:r w:rsidRPr="005B732A">
              <w:rPr>
                <w:rFonts w:ascii="Times New Roman" w:eastAsia="Times New Roman" w:hAnsi="Times New Roman" w:cs="Times New Roman"/>
                <w:b/>
                <w:bCs/>
                <w:color w:val="000000"/>
                <w:lang w:eastAsia="ro-RO"/>
              </w:rPr>
              <w:br/>
              <w:t>    Ministrul finanţelor                                                               Mihail Pop</w:t>
            </w:r>
            <w:r w:rsidRPr="005B732A">
              <w:rPr>
                <w:rFonts w:ascii="Times New Roman" w:eastAsia="Times New Roman" w:hAnsi="Times New Roman" w:cs="Times New Roman"/>
                <w:b/>
                <w:bCs/>
                <w:color w:val="000000"/>
                <w:lang w:eastAsia="ro-RO"/>
              </w:rPr>
              <w:br/>
              <w:t xml:space="preserve">    Ministrul educaţiei şi tineretului                                          Victor </w:t>
            </w:r>
            <w:proofErr w:type="spellStart"/>
            <w:r w:rsidRPr="005B732A">
              <w:rPr>
                <w:rFonts w:ascii="Times New Roman" w:eastAsia="Times New Roman" w:hAnsi="Times New Roman" w:cs="Times New Roman"/>
                <w:b/>
                <w:bCs/>
                <w:color w:val="000000"/>
                <w:lang w:eastAsia="ro-RO"/>
              </w:rPr>
              <w:t>Ţvircun</w:t>
            </w:r>
            <w:proofErr w:type="spellEnd"/>
            <w:r w:rsidRPr="005B732A">
              <w:rPr>
                <w:rFonts w:ascii="Times New Roman" w:eastAsia="Times New Roman" w:hAnsi="Times New Roman" w:cs="Times New Roman"/>
                <w:b/>
                <w:bCs/>
                <w:color w:val="000000"/>
                <w:lang w:eastAsia="ro-RO"/>
              </w:rPr>
              <w:br/>
              <w:t>    Preşedintele Academiei  de Ştiinţe a Moldovei                   Gheorghe Duca</w:t>
            </w:r>
            <w:r w:rsidRPr="005B732A">
              <w:rPr>
                <w:rFonts w:ascii="Times New Roman" w:eastAsia="Times New Roman" w:hAnsi="Times New Roman" w:cs="Times New Roman"/>
                <w:b/>
                <w:bCs/>
                <w:color w:val="000000"/>
                <w:lang w:eastAsia="ro-RO"/>
              </w:rPr>
              <w:br/>
            </w:r>
            <w:r w:rsidRPr="005B732A">
              <w:rPr>
                <w:rFonts w:ascii="Times New Roman" w:eastAsia="Times New Roman" w:hAnsi="Times New Roman" w:cs="Times New Roman"/>
                <w:b/>
                <w:bCs/>
                <w:color w:val="000000"/>
                <w:lang w:eastAsia="ro-RO"/>
              </w:rPr>
              <w:br/>
              <w:t>    Nr. 161. Chişinău, 15 februarie 2008.</w:t>
            </w:r>
          </w:p>
          <w:p w:rsidR="005B732A" w:rsidRPr="005B732A" w:rsidRDefault="005B732A" w:rsidP="00BE59C6">
            <w:pPr>
              <w:spacing w:after="0" w:line="240" w:lineRule="auto"/>
              <w:jc w:val="right"/>
              <w:rPr>
                <w:rFonts w:ascii="Times New Roman" w:eastAsia="Times New Roman" w:hAnsi="Times New Roman" w:cs="Times New Roman"/>
                <w:color w:val="000000"/>
                <w:sz w:val="24"/>
                <w:szCs w:val="24"/>
                <w:lang w:eastAsia="ro-RO"/>
              </w:rPr>
            </w:pPr>
            <w:r w:rsidRPr="005B732A">
              <w:rPr>
                <w:rFonts w:ascii="Times New Roman" w:eastAsia="Times New Roman" w:hAnsi="Times New Roman" w:cs="Times New Roman"/>
                <w:color w:val="000000"/>
                <w:sz w:val="24"/>
                <w:szCs w:val="24"/>
                <w:lang w:eastAsia="ro-RO"/>
              </w:rPr>
              <w:br/>
              <w:t>Anexa nr.1</w:t>
            </w:r>
            <w:r w:rsidRPr="005B732A">
              <w:rPr>
                <w:rFonts w:ascii="Times New Roman" w:eastAsia="Times New Roman" w:hAnsi="Times New Roman" w:cs="Times New Roman"/>
                <w:color w:val="000000"/>
                <w:sz w:val="24"/>
                <w:szCs w:val="24"/>
                <w:lang w:eastAsia="ro-RO"/>
              </w:rPr>
              <w:br/>
              <w:t xml:space="preserve">la </w:t>
            </w:r>
            <w:proofErr w:type="spellStart"/>
            <w:r w:rsidRPr="005B732A">
              <w:rPr>
                <w:rFonts w:ascii="Times New Roman" w:eastAsia="Times New Roman" w:hAnsi="Times New Roman" w:cs="Times New Roman"/>
                <w:color w:val="000000"/>
                <w:sz w:val="24"/>
                <w:szCs w:val="24"/>
                <w:lang w:eastAsia="ro-RO"/>
              </w:rPr>
              <w:t>Hotărîrea</w:t>
            </w:r>
            <w:proofErr w:type="spellEnd"/>
            <w:r w:rsidRPr="005B732A">
              <w:rPr>
                <w:rFonts w:ascii="Times New Roman" w:eastAsia="Times New Roman" w:hAnsi="Times New Roman" w:cs="Times New Roman"/>
                <w:color w:val="000000"/>
                <w:sz w:val="24"/>
                <w:szCs w:val="24"/>
                <w:lang w:eastAsia="ro-RO"/>
              </w:rPr>
              <w:t xml:space="preserve"> Guvernului nr.161</w:t>
            </w:r>
            <w:r w:rsidRPr="005B732A">
              <w:rPr>
                <w:rFonts w:ascii="Times New Roman" w:eastAsia="Times New Roman" w:hAnsi="Times New Roman" w:cs="Times New Roman"/>
                <w:color w:val="000000"/>
                <w:sz w:val="24"/>
                <w:szCs w:val="24"/>
                <w:lang w:eastAsia="ro-RO"/>
              </w:rPr>
              <w:br/>
              <w:t>din  15 februarie 2008</w:t>
            </w:r>
          </w:p>
          <w:p w:rsidR="005B732A" w:rsidRPr="005B732A" w:rsidRDefault="005B732A" w:rsidP="00BE59C6">
            <w:pPr>
              <w:spacing w:after="0" w:line="240" w:lineRule="auto"/>
              <w:jc w:val="center"/>
              <w:rPr>
                <w:rFonts w:ascii="Times New Roman" w:eastAsia="Times New Roman" w:hAnsi="Times New Roman" w:cs="Times New Roman"/>
                <w:color w:val="000000"/>
                <w:sz w:val="24"/>
                <w:szCs w:val="24"/>
                <w:lang w:eastAsia="ro-RO"/>
              </w:rPr>
            </w:pPr>
            <w:r w:rsidRPr="005B732A">
              <w:rPr>
                <w:rFonts w:ascii="Times New Roman" w:eastAsia="Times New Roman" w:hAnsi="Times New Roman" w:cs="Times New Roman"/>
                <w:b/>
                <w:bCs/>
                <w:color w:val="000000"/>
                <w:sz w:val="24"/>
                <w:szCs w:val="24"/>
                <w:lang w:eastAsia="ro-RO"/>
              </w:rPr>
              <w:t>REGULAMENTUL</w:t>
            </w:r>
            <w:r w:rsidRPr="005B732A">
              <w:rPr>
                <w:rFonts w:ascii="Times New Roman" w:eastAsia="Times New Roman" w:hAnsi="Times New Roman" w:cs="Times New Roman"/>
                <w:b/>
                <w:bCs/>
                <w:color w:val="000000"/>
                <w:sz w:val="24"/>
                <w:szCs w:val="24"/>
                <w:lang w:eastAsia="ro-RO"/>
              </w:rPr>
              <w:br/>
              <w:t>cu privire la modul de acordare a Bursei de excelenţă a </w:t>
            </w:r>
            <w:r w:rsidRPr="005B732A">
              <w:rPr>
                <w:rFonts w:ascii="Times New Roman" w:eastAsia="Times New Roman" w:hAnsi="Times New Roman" w:cs="Times New Roman"/>
                <w:b/>
                <w:bCs/>
                <w:color w:val="000000"/>
                <w:sz w:val="24"/>
                <w:szCs w:val="24"/>
                <w:lang w:eastAsia="ro-RO"/>
              </w:rPr>
              <w:br/>
              <w:t>Guvernului</w:t>
            </w:r>
            <w:r w:rsidR="00BE59C6">
              <w:rPr>
                <w:rFonts w:ascii="Times New Roman" w:eastAsia="Times New Roman" w:hAnsi="Times New Roman" w:cs="Times New Roman"/>
                <w:b/>
                <w:bCs/>
                <w:color w:val="000000"/>
                <w:sz w:val="24"/>
                <w:szCs w:val="24"/>
                <w:lang w:eastAsia="ro-RO"/>
              </w:rPr>
              <w:t xml:space="preserve"> </w:t>
            </w:r>
            <w:r w:rsidRPr="005B732A">
              <w:rPr>
                <w:rFonts w:ascii="Times New Roman" w:eastAsia="Times New Roman" w:hAnsi="Times New Roman" w:cs="Times New Roman"/>
                <w:b/>
                <w:bCs/>
                <w:color w:val="000000"/>
                <w:sz w:val="24"/>
                <w:szCs w:val="24"/>
                <w:lang w:eastAsia="ro-RO"/>
              </w:rPr>
              <w:t>şi Bursei nominale (pe domenii)</w:t>
            </w:r>
            <w:r w:rsidRPr="005B732A">
              <w:rPr>
                <w:rFonts w:ascii="Times New Roman" w:eastAsia="Times New Roman" w:hAnsi="Times New Roman" w:cs="Times New Roman"/>
                <w:b/>
                <w:bCs/>
                <w:color w:val="000000"/>
                <w:sz w:val="24"/>
                <w:szCs w:val="24"/>
                <w:lang w:eastAsia="ro-RO"/>
              </w:rPr>
              <w:br/>
              <w:t>pentru doctoranzi</w:t>
            </w:r>
            <w:r w:rsidRPr="005B732A">
              <w:rPr>
                <w:rFonts w:ascii="Times New Roman" w:eastAsia="Times New Roman" w:hAnsi="Times New Roman" w:cs="Times New Roman"/>
                <w:b/>
                <w:bCs/>
                <w:color w:val="000000"/>
                <w:sz w:val="24"/>
                <w:szCs w:val="24"/>
                <w:lang w:eastAsia="ro-RO"/>
              </w:rPr>
              <w:br/>
              <w:t>I. Dispoziţii generale</w:t>
            </w:r>
          </w:p>
          <w:p w:rsidR="005B732A" w:rsidRPr="005B732A" w:rsidRDefault="005B732A" w:rsidP="00BE59C6">
            <w:pPr>
              <w:spacing w:after="0" w:line="240" w:lineRule="auto"/>
              <w:jc w:val="both"/>
              <w:rPr>
                <w:rFonts w:ascii="Times New Roman" w:eastAsia="Times New Roman" w:hAnsi="Times New Roman" w:cs="Times New Roman"/>
                <w:color w:val="000000"/>
                <w:sz w:val="24"/>
                <w:szCs w:val="24"/>
                <w:lang w:eastAsia="ro-RO"/>
              </w:rPr>
            </w:pPr>
            <w:r w:rsidRPr="005B732A">
              <w:rPr>
                <w:rFonts w:ascii="Times New Roman" w:eastAsia="Times New Roman" w:hAnsi="Times New Roman" w:cs="Times New Roman"/>
                <w:color w:val="000000"/>
                <w:sz w:val="24"/>
                <w:szCs w:val="24"/>
                <w:lang w:eastAsia="ro-RO"/>
              </w:rPr>
              <w:t xml:space="preserve">    1. Bursa de excelenţă a Guvernului (în continuare - Bursa de excelenţă) şi Bursa nominală (pe domenii) (în continuare - Bursa nominală) pentru doctoranzi se acordă, anual, pentru un an calendaristic, doctoranzilor din anii 2 şi 3, înmatriculați la forma de </w:t>
            </w:r>
            <w:proofErr w:type="spellStart"/>
            <w:r w:rsidRPr="005B732A">
              <w:rPr>
                <w:rFonts w:ascii="Times New Roman" w:eastAsia="Times New Roman" w:hAnsi="Times New Roman" w:cs="Times New Roman"/>
                <w:color w:val="000000"/>
                <w:sz w:val="24"/>
                <w:szCs w:val="24"/>
                <w:lang w:eastAsia="ro-RO"/>
              </w:rPr>
              <w:t>învăţămînt</w:t>
            </w:r>
            <w:proofErr w:type="spellEnd"/>
            <w:r w:rsidRPr="005B732A">
              <w:rPr>
                <w:rFonts w:ascii="Times New Roman" w:eastAsia="Times New Roman" w:hAnsi="Times New Roman" w:cs="Times New Roman"/>
                <w:color w:val="000000"/>
                <w:sz w:val="24"/>
                <w:szCs w:val="24"/>
                <w:lang w:eastAsia="ro-RO"/>
              </w:rPr>
              <w:t xml:space="preserve"> cu frecvență, care au realizat integral, la data respectivă, programul de pregătire avansată, au realizat programul de cercetare științifică stabilit de conducătorul științific, au acumulat numărul de credite prevăzut în planul de </w:t>
            </w:r>
            <w:proofErr w:type="spellStart"/>
            <w:r w:rsidRPr="005B732A">
              <w:rPr>
                <w:rFonts w:ascii="Times New Roman" w:eastAsia="Times New Roman" w:hAnsi="Times New Roman" w:cs="Times New Roman"/>
                <w:color w:val="000000"/>
                <w:sz w:val="24"/>
                <w:szCs w:val="24"/>
                <w:lang w:eastAsia="ro-RO"/>
              </w:rPr>
              <w:t>învățămînt</w:t>
            </w:r>
            <w:proofErr w:type="spellEnd"/>
            <w:r w:rsidRPr="005B732A">
              <w:rPr>
                <w:rFonts w:ascii="Times New Roman" w:eastAsia="Times New Roman" w:hAnsi="Times New Roman" w:cs="Times New Roman"/>
                <w:color w:val="000000"/>
                <w:sz w:val="24"/>
                <w:szCs w:val="24"/>
                <w:lang w:eastAsia="ro-RO"/>
              </w:rPr>
              <w:t xml:space="preserve"> al școlii doctorale, au obţinut performanţe academice deosebite şi participă activ la viaţa socială a instituţiei.</w:t>
            </w:r>
            <w:r w:rsidRPr="005B732A">
              <w:rPr>
                <w:rFonts w:ascii="Times New Roman" w:eastAsia="Times New Roman" w:hAnsi="Times New Roman" w:cs="Times New Roman"/>
                <w:color w:val="000000"/>
                <w:sz w:val="24"/>
                <w:szCs w:val="24"/>
                <w:lang w:eastAsia="ro-RO"/>
              </w:rPr>
              <w:br/>
            </w:r>
            <w:r w:rsidRPr="005B732A">
              <w:rPr>
                <w:rFonts w:ascii="Times New Roman" w:eastAsia="Times New Roman" w:hAnsi="Times New Roman" w:cs="Times New Roman"/>
                <w:i/>
                <w:iCs/>
                <w:color w:val="0000FF"/>
                <w:sz w:val="24"/>
                <w:szCs w:val="24"/>
                <w:lang w:eastAsia="ro-RO"/>
              </w:rPr>
              <w:t>    [Pct.1 modificat prin HG549 din 11.07.17, MO244-251/14.07.17 art.634]</w:t>
            </w:r>
            <w:r w:rsidRPr="005B732A">
              <w:rPr>
                <w:rFonts w:ascii="Times New Roman" w:eastAsia="Times New Roman" w:hAnsi="Times New Roman" w:cs="Times New Roman"/>
                <w:color w:val="000000"/>
                <w:sz w:val="24"/>
                <w:szCs w:val="24"/>
                <w:lang w:eastAsia="ro-RO"/>
              </w:rPr>
              <w:br/>
              <w:t xml:space="preserve">    2. Bursa nominală poartă numele unor savanţi notorii din 7 domenii ştiinţifice de mare importanţă pentru economia naţională şi viaţa social-culturală a ţării: Bursa “Anton </w:t>
            </w:r>
            <w:proofErr w:type="spellStart"/>
            <w:r w:rsidRPr="005B732A">
              <w:rPr>
                <w:rFonts w:ascii="Times New Roman" w:eastAsia="Times New Roman" w:hAnsi="Times New Roman" w:cs="Times New Roman"/>
                <w:color w:val="000000"/>
                <w:sz w:val="24"/>
                <w:szCs w:val="24"/>
                <w:lang w:eastAsia="ro-RO"/>
              </w:rPr>
              <w:t>Ablov</w:t>
            </w:r>
            <w:proofErr w:type="spellEnd"/>
            <w:r w:rsidRPr="005B732A">
              <w:rPr>
                <w:rFonts w:ascii="Times New Roman" w:eastAsia="Times New Roman" w:hAnsi="Times New Roman" w:cs="Times New Roman"/>
                <w:color w:val="000000"/>
                <w:sz w:val="24"/>
                <w:szCs w:val="24"/>
                <w:lang w:eastAsia="ro-RO"/>
              </w:rPr>
              <w:t xml:space="preserve">” - în chimie; Bursa “Nicolae </w:t>
            </w:r>
            <w:proofErr w:type="spellStart"/>
            <w:r w:rsidRPr="005B732A">
              <w:rPr>
                <w:rFonts w:ascii="Times New Roman" w:eastAsia="Times New Roman" w:hAnsi="Times New Roman" w:cs="Times New Roman"/>
                <w:color w:val="000000"/>
                <w:sz w:val="24"/>
                <w:szCs w:val="24"/>
                <w:lang w:eastAsia="ro-RO"/>
              </w:rPr>
              <w:t>Anestiade</w:t>
            </w:r>
            <w:proofErr w:type="spellEnd"/>
            <w:r w:rsidRPr="005B732A">
              <w:rPr>
                <w:rFonts w:ascii="Times New Roman" w:eastAsia="Times New Roman" w:hAnsi="Times New Roman" w:cs="Times New Roman"/>
                <w:color w:val="000000"/>
                <w:sz w:val="24"/>
                <w:szCs w:val="24"/>
                <w:lang w:eastAsia="ro-RO"/>
              </w:rPr>
              <w:t xml:space="preserve">” - în medicină; Bursa “Valentin Belousov” - în matematică; Bursa “Sergiu </w:t>
            </w:r>
            <w:proofErr w:type="spellStart"/>
            <w:r w:rsidRPr="005B732A">
              <w:rPr>
                <w:rFonts w:ascii="Times New Roman" w:eastAsia="Times New Roman" w:hAnsi="Times New Roman" w:cs="Times New Roman"/>
                <w:color w:val="000000"/>
                <w:sz w:val="24"/>
                <w:szCs w:val="24"/>
                <w:lang w:eastAsia="ro-RO"/>
              </w:rPr>
              <w:t>Rădăuţanu</w:t>
            </w:r>
            <w:proofErr w:type="spellEnd"/>
            <w:r w:rsidRPr="005B732A">
              <w:rPr>
                <w:rFonts w:ascii="Times New Roman" w:eastAsia="Times New Roman" w:hAnsi="Times New Roman" w:cs="Times New Roman"/>
                <w:color w:val="000000"/>
                <w:sz w:val="24"/>
                <w:szCs w:val="24"/>
                <w:lang w:eastAsia="ro-RO"/>
              </w:rPr>
              <w:t xml:space="preserve">” - în fizică; Bursa “Dimitrie Cantemir” - în ştiinţe umaniste; Bursa “Boris </w:t>
            </w:r>
            <w:proofErr w:type="spellStart"/>
            <w:r w:rsidRPr="005B732A">
              <w:rPr>
                <w:rFonts w:ascii="Times New Roman" w:eastAsia="Times New Roman" w:hAnsi="Times New Roman" w:cs="Times New Roman"/>
                <w:color w:val="000000"/>
                <w:sz w:val="24"/>
                <w:szCs w:val="24"/>
                <w:lang w:eastAsia="ro-RO"/>
              </w:rPr>
              <w:t>Matienco</w:t>
            </w:r>
            <w:proofErr w:type="spellEnd"/>
            <w:r w:rsidRPr="005B732A">
              <w:rPr>
                <w:rFonts w:ascii="Times New Roman" w:eastAsia="Times New Roman" w:hAnsi="Times New Roman" w:cs="Times New Roman"/>
                <w:color w:val="000000"/>
                <w:sz w:val="24"/>
                <w:szCs w:val="24"/>
                <w:lang w:eastAsia="ro-RO"/>
              </w:rPr>
              <w:t>” - în biologie; Bursa “Petru Ungureanu” - în agricultură.</w:t>
            </w:r>
            <w:r w:rsidRPr="005B732A">
              <w:rPr>
                <w:rFonts w:ascii="Times New Roman" w:eastAsia="Times New Roman" w:hAnsi="Times New Roman" w:cs="Times New Roman"/>
                <w:color w:val="000000"/>
                <w:sz w:val="24"/>
                <w:szCs w:val="24"/>
                <w:lang w:eastAsia="ro-RO"/>
              </w:rPr>
              <w:br/>
              <w:t>    3. Bursa de excelenţă şi Bursa nominală se aprobă anual de către Guvern, la propunerea Ministerul Educației, în baza examinării dosarelor candidaţilor, însoţite de demersul senatului/consiliului ştiinţific al instituţiei cu activitate de doctorat, unde studiază studentul-doctorand. </w:t>
            </w:r>
            <w:r w:rsidRPr="005B732A">
              <w:rPr>
                <w:rFonts w:ascii="Times New Roman" w:eastAsia="Times New Roman" w:hAnsi="Times New Roman" w:cs="Times New Roman"/>
                <w:color w:val="000000"/>
                <w:sz w:val="24"/>
                <w:szCs w:val="24"/>
                <w:lang w:eastAsia="ro-RO"/>
              </w:rPr>
              <w:br/>
            </w:r>
            <w:r w:rsidRPr="005B732A">
              <w:rPr>
                <w:rFonts w:ascii="Times New Roman" w:eastAsia="Times New Roman" w:hAnsi="Times New Roman" w:cs="Times New Roman"/>
                <w:color w:val="000000"/>
                <w:sz w:val="24"/>
                <w:szCs w:val="24"/>
                <w:lang w:eastAsia="ro-RO"/>
              </w:rPr>
              <w:lastRenderedPageBreak/>
              <w:t>    </w:t>
            </w:r>
            <w:r w:rsidRPr="005B732A">
              <w:rPr>
                <w:rFonts w:ascii="Times New Roman" w:eastAsia="Times New Roman" w:hAnsi="Times New Roman" w:cs="Times New Roman"/>
                <w:i/>
                <w:iCs/>
                <w:color w:val="0000FF"/>
                <w:sz w:val="24"/>
                <w:szCs w:val="24"/>
                <w:lang w:eastAsia="ro-RO"/>
              </w:rPr>
              <w:t>[Pct.3 modificat prin HG549 din 11.07.17, MO244-251/14.07.17 art.634]</w:t>
            </w:r>
            <w:r w:rsidRPr="005B732A">
              <w:rPr>
                <w:rFonts w:ascii="Times New Roman" w:eastAsia="Times New Roman" w:hAnsi="Times New Roman" w:cs="Times New Roman"/>
                <w:color w:val="000000"/>
                <w:sz w:val="24"/>
                <w:szCs w:val="24"/>
                <w:lang w:eastAsia="ro-RO"/>
              </w:rPr>
              <w:br/>
              <w:t>    4. Conducătorii instituţiilor organizatoare de studii superioare de doctorat vor asigura transparenţa  selectării candidaţilor pentru obţinerea Bursei de excelenţă şi Bursei nominale.</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[Pct.4 modificat prin HG549 din 11.07.17, MO244-251/14.07.17 art.634]</w:t>
            </w:r>
            <w:r w:rsidRPr="005B732A">
              <w:rPr>
                <w:rFonts w:ascii="Times New Roman" w:eastAsia="Times New Roman" w:hAnsi="Times New Roman" w:cs="Times New Roman"/>
                <w:color w:val="000000"/>
                <w:sz w:val="24"/>
                <w:szCs w:val="24"/>
                <w:lang w:eastAsia="ro-RO"/>
              </w:rPr>
              <w:br/>
              <w:t xml:space="preserve">    5. La  Bursa de excelenţă şi Bursa nominală pot candida doctoranzii, înmatriculaţi  în conformitate cu planul de admitere la studii superioare de doctorat, aprobat prin </w:t>
            </w:r>
            <w:proofErr w:type="spellStart"/>
            <w:r w:rsidRPr="005B732A">
              <w:rPr>
                <w:rFonts w:ascii="Times New Roman" w:eastAsia="Times New Roman" w:hAnsi="Times New Roman" w:cs="Times New Roman"/>
                <w:color w:val="000000"/>
                <w:sz w:val="24"/>
                <w:szCs w:val="24"/>
                <w:lang w:eastAsia="ro-RO"/>
              </w:rPr>
              <w:t>hotărîre</w:t>
            </w:r>
            <w:proofErr w:type="spellEnd"/>
            <w:r w:rsidRPr="005B732A">
              <w:rPr>
                <w:rFonts w:ascii="Times New Roman" w:eastAsia="Times New Roman" w:hAnsi="Times New Roman" w:cs="Times New Roman"/>
                <w:color w:val="000000"/>
                <w:sz w:val="24"/>
                <w:szCs w:val="24"/>
                <w:lang w:eastAsia="ro-RO"/>
              </w:rPr>
              <w:t xml:space="preserve"> de Guvern.</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[Pct.5 modificat prin HG549 din 11.07.17, MO244-251/14.07.17 art.634]</w:t>
            </w:r>
            <w:r w:rsidRPr="005B732A">
              <w:rPr>
                <w:rFonts w:ascii="Times New Roman" w:eastAsia="Times New Roman" w:hAnsi="Times New Roman" w:cs="Times New Roman"/>
                <w:color w:val="000000"/>
                <w:sz w:val="24"/>
                <w:szCs w:val="24"/>
                <w:lang w:eastAsia="ro-RO"/>
              </w:rPr>
              <w:br/>
              <w:t>    6. În scopul examinării dosarelor şi selectării candidaţilor pentru obţinerea Bursei de excelenţă şi Bursei nominale se creează, anual, prin ordinul Ministerului Educaţiei, comisii din 5-7 persoane pentru fiecare domeniu ştiinţific din care fac parte reprezentanţi ai secţiilor ştiinţifice ale Academiei de Ştiinţe a Moldovei, Consiliului Naţional pentru Acreditare şi Atestare, Consiliului Rectorilor din Republica Moldova, precum şi ai tinerilor cercetători din Moldova.</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[Pct.6 modificat prin HG549 din 11.07.17, MO244-251/14.07.17 art.634]</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[Pct.6 modificat prin HG539 din 02.09.09, MO138-139/08.09.09 art.604]</w:t>
            </w:r>
          </w:p>
          <w:p w:rsidR="005B732A" w:rsidRPr="005B732A" w:rsidRDefault="005B732A" w:rsidP="00BE59C6">
            <w:pPr>
              <w:spacing w:after="0" w:line="240" w:lineRule="auto"/>
              <w:jc w:val="center"/>
              <w:rPr>
                <w:rFonts w:ascii="Times New Roman" w:eastAsia="Times New Roman" w:hAnsi="Times New Roman" w:cs="Times New Roman"/>
                <w:color w:val="000000"/>
                <w:sz w:val="24"/>
                <w:szCs w:val="24"/>
                <w:lang w:eastAsia="ro-RO"/>
              </w:rPr>
            </w:pPr>
            <w:r w:rsidRPr="005B732A">
              <w:rPr>
                <w:rFonts w:ascii="Times New Roman" w:eastAsia="Times New Roman" w:hAnsi="Times New Roman" w:cs="Times New Roman"/>
                <w:b/>
                <w:bCs/>
                <w:color w:val="000000"/>
                <w:sz w:val="24"/>
                <w:szCs w:val="24"/>
                <w:lang w:eastAsia="ro-RO"/>
              </w:rPr>
              <w:t>II. Criterii de acordare a Bursei de excelenţă </w:t>
            </w:r>
            <w:r w:rsidRPr="005B732A">
              <w:rPr>
                <w:rFonts w:ascii="Times New Roman" w:eastAsia="Times New Roman" w:hAnsi="Times New Roman" w:cs="Times New Roman"/>
                <w:b/>
                <w:bCs/>
                <w:color w:val="000000"/>
                <w:sz w:val="24"/>
                <w:szCs w:val="24"/>
                <w:lang w:eastAsia="ro-RO"/>
              </w:rPr>
              <w:br/>
              <w:t> şi Bursei nominale</w:t>
            </w:r>
          </w:p>
          <w:p w:rsidR="005B732A" w:rsidRPr="005B732A" w:rsidRDefault="005B732A" w:rsidP="00BE59C6">
            <w:pPr>
              <w:spacing w:after="0" w:line="240" w:lineRule="auto"/>
              <w:jc w:val="both"/>
              <w:rPr>
                <w:rFonts w:ascii="Times New Roman" w:eastAsia="Times New Roman" w:hAnsi="Times New Roman" w:cs="Times New Roman"/>
                <w:color w:val="000000"/>
                <w:sz w:val="24"/>
                <w:szCs w:val="24"/>
                <w:lang w:eastAsia="ro-RO"/>
              </w:rPr>
            </w:pPr>
            <w:r w:rsidRPr="005B732A">
              <w:rPr>
                <w:rFonts w:ascii="Times New Roman" w:eastAsia="Times New Roman" w:hAnsi="Times New Roman" w:cs="Times New Roman"/>
                <w:color w:val="000000"/>
                <w:sz w:val="24"/>
                <w:szCs w:val="24"/>
                <w:lang w:eastAsia="ro-RO"/>
              </w:rPr>
              <w:t>    7. Bursa de excelenţă se acordă doctoranzilor, care:</w:t>
            </w:r>
            <w:r w:rsidRPr="005B732A">
              <w:rPr>
                <w:rFonts w:ascii="Times New Roman" w:eastAsia="Times New Roman" w:hAnsi="Times New Roman" w:cs="Times New Roman"/>
                <w:color w:val="000000"/>
                <w:sz w:val="24"/>
                <w:szCs w:val="24"/>
                <w:lang w:eastAsia="ro-RO"/>
              </w:rPr>
              <w:br/>
              <w:t>    au parcurs programul de pregătire bazat pe studii superioare avansate și au acumulat numărul de credite transferabile stabilit de școala doctorală;</w:t>
            </w:r>
            <w:r w:rsidRPr="005B732A">
              <w:rPr>
                <w:rFonts w:ascii="Times New Roman" w:eastAsia="Times New Roman" w:hAnsi="Times New Roman" w:cs="Times New Roman"/>
                <w:color w:val="000000"/>
                <w:sz w:val="24"/>
                <w:szCs w:val="24"/>
                <w:lang w:eastAsia="ro-RO"/>
              </w:rPr>
              <w:br/>
              <w:t>    au participat cu referate şi comunicări la seminare, conferinţe şi simpozioane ştiinţifice, organizate de instituţia în care îşi fac studiile, precum şi la cele de importanţă naţională şi internaţională;</w:t>
            </w:r>
            <w:r w:rsidRPr="005B732A">
              <w:rPr>
                <w:rFonts w:ascii="Times New Roman" w:eastAsia="Times New Roman" w:hAnsi="Times New Roman" w:cs="Times New Roman"/>
                <w:color w:val="000000"/>
                <w:sz w:val="24"/>
                <w:szCs w:val="24"/>
                <w:lang w:eastAsia="ro-RO"/>
              </w:rPr>
              <w:br/>
              <w:t xml:space="preserve">    </w:t>
            </w:r>
            <w:proofErr w:type="spellStart"/>
            <w:r w:rsidRPr="005B732A">
              <w:rPr>
                <w:rFonts w:ascii="Times New Roman" w:eastAsia="Times New Roman" w:hAnsi="Times New Roman" w:cs="Times New Roman"/>
                <w:color w:val="000000"/>
                <w:sz w:val="24"/>
                <w:szCs w:val="24"/>
                <w:lang w:eastAsia="ro-RO"/>
              </w:rPr>
              <w:t>sînt</w:t>
            </w:r>
            <w:proofErr w:type="spellEnd"/>
            <w:r w:rsidRPr="005B732A">
              <w:rPr>
                <w:rFonts w:ascii="Times New Roman" w:eastAsia="Times New Roman" w:hAnsi="Times New Roman" w:cs="Times New Roman"/>
                <w:color w:val="000000"/>
                <w:sz w:val="24"/>
                <w:szCs w:val="24"/>
                <w:lang w:eastAsia="ro-RO"/>
              </w:rPr>
              <w:t xml:space="preserve"> autori (coautori) de brevete de invenţie sau au publicate nu mai puţin de trei lucrări ştiinţifice, dintre care cel puţin una - în reviste ştiinţifice internaţionale de specialitate.</w:t>
            </w:r>
            <w:r w:rsidRPr="005B732A">
              <w:rPr>
                <w:rFonts w:ascii="Times New Roman" w:eastAsia="Times New Roman" w:hAnsi="Times New Roman" w:cs="Times New Roman"/>
                <w:color w:val="000000"/>
                <w:sz w:val="24"/>
                <w:szCs w:val="24"/>
                <w:lang w:eastAsia="ro-RO"/>
              </w:rPr>
              <w:br/>
            </w:r>
            <w:r w:rsidRPr="005B732A">
              <w:rPr>
                <w:rFonts w:ascii="Times New Roman" w:eastAsia="Times New Roman" w:hAnsi="Times New Roman" w:cs="Times New Roman"/>
                <w:i/>
                <w:iCs/>
                <w:color w:val="0000FF"/>
                <w:sz w:val="24"/>
                <w:szCs w:val="24"/>
                <w:lang w:eastAsia="ro-RO"/>
              </w:rPr>
              <w:t>    [Pct.7 modificat prin HG549 din 11.07.17, MO244-251/14.07.17 art.634]</w:t>
            </w:r>
            <w:r w:rsidRPr="005B732A">
              <w:rPr>
                <w:rFonts w:ascii="Times New Roman" w:eastAsia="Times New Roman" w:hAnsi="Times New Roman" w:cs="Times New Roman"/>
                <w:i/>
                <w:iCs/>
                <w:color w:val="0000FF"/>
                <w:sz w:val="24"/>
                <w:szCs w:val="24"/>
                <w:lang w:eastAsia="ro-RO"/>
              </w:rPr>
              <w:br/>
              <w:t>    [Pct.7 modificat prin HG539 din 02.09.09, MO138-139/08.09.09 art.604]</w:t>
            </w:r>
            <w:r w:rsidRPr="005B732A">
              <w:rPr>
                <w:rFonts w:ascii="Times New Roman" w:eastAsia="Times New Roman" w:hAnsi="Times New Roman" w:cs="Times New Roman"/>
                <w:color w:val="000000"/>
                <w:sz w:val="24"/>
                <w:szCs w:val="24"/>
                <w:lang w:eastAsia="ro-RO"/>
              </w:rPr>
              <w:br/>
              <w:t>    8. Bursa nominală se acordă doctoranzilor din domeniile enumerate la punctul 2 al prezentului Regulament, care:</w:t>
            </w:r>
            <w:r w:rsidRPr="005B732A">
              <w:rPr>
                <w:rFonts w:ascii="Times New Roman" w:eastAsia="Times New Roman" w:hAnsi="Times New Roman" w:cs="Times New Roman"/>
                <w:color w:val="000000"/>
                <w:sz w:val="24"/>
                <w:szCs w:val="24"/>
                <w:lang w:eastAsia="ro-RO"/>
              </w:rPr>
              <w:br/>
              <w:t>    au parcurs programul de pregătire bazat pe studii superioare avansate și au acumulat numărul de credite transferabile stabilit de școala doctorală;</w:t>
            </w:r>
            <w:r w:rsidRPr="005B732A">
              <w:rPr>
                <w:rFonts w:ascii="Times New Roman" w:eastAsia="Times New Roman" w:hAnsi="Times New Roman" w:cs="Times New Roman"/>
                <w:color w:val="000000"/>
                <w:sz w:val="24"/>
                <w:szCs w:val="24"/>
                <w:lang w:eastAsia="ro-RO"/>
              </w:rPr>
              <w:br/>
              <w:t>    au participat cu referate şi comunicări  la seminare, conferinţe şi simpozioane, organizate de instituţia în care îşi fac studiile, precum şi la cele de importanţă naţională;</w:t>
            </w:r>
            <w:r w:rsidRPr="005B732A">
              <w:rPr>
                <w:rFonts w:ascii="Times New Roman" w:eastAsia="Times New Roman" w:hAnsi="Times New Roman" w:cs="Times New Roman"/>
                <w:color w:val="000000"/>
                <w:sz w:val="24"/>
                <w:szCs w:val="24"/>
                <w:lang w:eastAsia="ro-RO"/>
              </w:rPr>
              <w:br/>
              <w:t xml:space="preserve">    </w:t>
            </w:r>
            <w:proofErr w:type="spellStart"/>
            <w:r w:rsidRPr="005B732A">
              <w:rPr>
                <w:rFonts w:ascii="Times New Roman" w:eastAsia="Times New Roman" w:hAnsi="Times New Roman" w:cs="Times New Roman"/>
                <w:color w:val="000000"/>
                <w:sz w:val="24"/>
                <w:szCs w:val="24"/>
                <w:lang w:eastAsia="ro-RO"/>
              </w:rPr>
              <w:t>sînt</w:t>
            </w:r>
            <w:proofErr w:type="spellEnd"/>
            <w:r w:rsidRPr="005B732A">
              <w:rPr>
                <w:rFonts w:ascii="Times New Roman" w:eastAsia="Times New Roman" w:hAnsi="Times New Roman" w:cs="Times New Roman"/>
                <w:color w:val="000000"/>
                <w:sz w:val="24"/>
                <w:szCs w:val="24"/>
                <w:lang w:eastAsia="ro-RO"/>
              </w:rPr>
              <w:t xml:space="preserve"> autori (coautori) de brevete de invenţie sau au publicate nu mai puţin de două  lucrări ştiinţifice, dintre care cel puţin una - în reviste de importanţă internaţională.   </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[Pct.8 modificat prin HG549 din 11.07.17, MO244-251/14.07.17 art.634]</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[Pct.8 modificat prin HG539 din 02.09.09, MO138-139/08.09.09 art.604]</w:t>
            </w:r>
            <w:r w:rsidRPr="005B732A">
              <w:rPr>
                <w:rFonts w:ascii="Times New Roman" w:eastAsia="Times New Roman" w:hAnsi="Times New Roman" w:cs="Times New Roman"/>
                <w:i/>
                <w:iCs/>
                <w:color w:val="0000FF"/>
                <w:sz w:val="24"/>
                <w:szCs w:val="24"/>
                <w:lang w:eastAsia="ro-RO"/>
              </w:rPr>
              <w:br/>
            </w:r>
            <w:r w:rsidRPr="005B732A">
              <w:rPr>
                <w:rFonts w:ascii="Times New Roman" w:eastAsia="Times New Roman" w:hAnsi="Times New Roman" w:cs="Times New Roman"/>
                <w:color w:val="000000"/>
                <w:sz w:val="24"/>
                <w:szCs w:val="24"/>
                <w:lang w:eastAsia="ro-RO"/>
              </w:rPr>
              <w:t xml:space="preserve">    9. În cazul în care criteriile de acordare a Bursei de excelenţă  şi Bursei nominale </w:t>
            </w:r>
            <w:proofErr w:type="spellStart"/>
            <w:r w:rsidRPr="005B732A">
              <w:rPr>
                <w:rFonts w:ascii="Times New Roman" w:eastAsia="Times New Roman" w:hAnsi="Times New Roman" w:cs="Times New Roman"/>
                <w:color w:val="000000"/>
                <w:sz w:val="24"/>
                <w:szCs w:val="24"/>
                <w:lang w:eastAsia="ro-RO"/>
              </w:rPr>
              <w:t>sînt</w:t>
            </w:r>
            <w:proofErr w:type="spellEnd"/>
            <w:r w:rsidRPr="005B732A">
              <w:rPr>
                <w:rFonts w:ascii="Times New Roman" w:eastAsia="Times New Roman" w:hAnsi="Times New Roman" w:cs="Times New Roman"/>
                <w:color w:val="000000"/>
                <w:sz w:val="24"/>
                <w:szCs w:val="24"/>
                <w:lang w:eastAsia="ro-RO"/>
              </w:rPr>
              <w:t xml:space="preserve"> întrunite de un număr mai mare de candidaţi </w:t>
            </w:r>
            <w:proofErr w:type="spellStart"/>
            <w:r w:rsidRPr="005B732A">
              <w:rPr>
                <w:rFonts w:ascii="Times New Roman" w:eastAsia="Times New Roman" w:hAnsi="Times New Roman" w:cs="Times New Roman"/>
                <w:color w:val="000000"/>
                <w:sz w:val="24"/>
                <w:szCs w:val="24"/>
                <w:lang w:eastAsia="ro-RO"/>
              </w:rPr>
              <w:t>decît</w:t>
            </w:r>
            <w:proofErr w:type="spellEnd"/>
            <w:r w:rsidRPr="005B732A">
              <w:rPr>
                <w:rFonts w:ascii="Times New Roman" w:eastAsia="Times New Roman" w:hAnsi="Times New Roman" w:cs="Times New Roman"/>
                <w:color w:val="000000"/>
                <w:sz w:val="24"/>
                <w:szCs w:val="24"/>
                <w:lang w:eastAsia="ro-RO"/>
              </w:rPr>
              <w:t xml:space="preserve"> numărul  burselor oferite, vor fi luate în considerare criterii suplimentare: numărul participărilor la reuniuni ştiinţifice, numărul publicaţiilor şi valoarea ştiinţifică a acestora, participarea, în calitate de membru, în asociaţii ştiinţifice.</w:t>
            </w:r>
            <w:r w:rsidRPr="005B732A">
              <w:rPr>
                <w:rFonts w:ascii="Times New Roman" w:eastAsia="Times New Roman" w:hAnsi="Times New Roman" w:cs="Times New Roman"/>
                <w:color w:val="000000"/>
                <w:sz w:val="24"/>
                <w:szCs w:val="24"/>
                <w:lang w:eastAsia="ro-RO"/>
              </w:rPr>
              <w:br/>
              <w:t xml:space="preserve">   10. Instituțiile organizatoare de studii superioare de doctorat prezintă Ministerului Educației anual, </w:t>
            </w:r>
            <w:proofErr w:type="spellStart"/>
            <w:r w:rsidRPr="005B732A">
              <w:rPr>
                <w:rFonts w:ascii="Times New Roman" w:eastAsia="Times New Roman" w:hAnsi="Times New Roman" w:cs="Times New Roman"/>
                <w:color w:val="000000"/>
                <w:sz w:val="24"/>
                <w:szCs w:val="24"/>
                <w:lang w:eastAsia="ro-RO"/>
              </w:rPr>
              <w:t>pînă</w:t>
            </w:r>
            <w:proofErr w:type="spellEnd"/>
            <w:r w:rsidRPr="005B732A">
              <w:rPr>
                <w:rFonts w:ascii="Times New Roman" w:eastAsia="Times New Roman" w:hAnsi="Times New Roman" w:cs="Times New Roman"/>
                <w:color w:val="000000"/>
                <w:sz w:val="24"/>
                <w:szCs w:val="24"/>
                <w:lang w:eastAsia="ro-RO"/>
              </w:rPr>
              <w:t xml:space="preserve"> la data de 15 noiembrie, pentru fiecare candidat în parte, fișa de evidență completată conform anexei la prezentul Regulament, extrasul din fișa academică privind realizarea programului de pregătire avansată și a programului de cercetare științifică, în care este indicat numărul de credite transferabile obținute, decizia argumentată a Consiliului școlii </w:t>
            </w:r>
            <w:r w:rsidRPr="005B732A">
              <w:rPr>
                <w:rFonts w:ascii="Times New Roman" w:eastAsia="Times New Roman" w:hAnsi="Times New Roman" w:cs="Times New Roman"/>
                <w:color w:val="000000"/>
                <w:sz w:val="24"/>
                <w:szCs w:val="24"/>
                <w:lang w:eastAsia="ro-RO"/>
              </w:rPr>
              <w:lastRenderedPageBreak/>
              <w:t>doctorale, copiile lucrărilor publicate, brevetele de invenții, materialele ce confirmă participarea la manifestări științifice și proiecte de cercetare, copia buletinului de identitate al candidatului și demersul senatului/consiliului științific al instituției organizatoare de studii superioare de doctorat.</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[Pct.10 în redacția HG549 din 11.07.17, MO244-251/14.07.17 art.634]</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[Pct.10 modificat prin HG539 din 02.09.09, MO138-139/08.09.09 art.604]</w:t>
            </w:r>
            <w:r w:rsidRPr="005B732A">
              <w:rPr>
                <w:rFonts w:ascii="Times New Roman" w:eastAsia="Times New Roman" w:hAnsi="Times New Roman" w:cs="Times New Roman"/>
                <w:color w:val="000000"/>
                <w:sz w:val="24"/>
                <w:szCs w:val="24"/>
                <w:lang w:eastAsia="ro-RO"/>
              </w:rPr>
              <w:t>   </w:t>
            </w:r>
            <w:r w:rsidRPr="005B732A">
              <w:rPr>
                <w:rFonts w:ascii="Times New Roman" w:eastAsia="Times New Roman" w:hAnsi="Times New Roman" w:cs="Times New Roman"/>
                <w:i/>
                <w:iCs/>
                <w:color w:val="000000"/>
                <w:sz w:val="24"/>
                <w:szCs w:val="24"/>
                <w:lang w:eastAsia="ro-RO"/>
              </w:rPr>
              <w:br/>
              <w:t>   </w:t>
            </w:r>
            <w:r w:rsidRPr="005B732A">
              <w:rPr>
                <w:rFonts w:ascii="Times New Roman" w:eastAsia="Times New Roman" w:hAnsi="Times New Roman" w:cs="Times New Roman"/>
                <w:color w:val="000000"/>
                <w:sz w:val="24"/>
                <w:szCs w:val="24"/>
                <w:lang w:eastAsia="ro-RO"/>
              </w:rPr>
              <w:t> </w:t>
            </w:r>
            <w:r w:rsidRPr="005B732A">
              <w:rPr>
                <w:rFonts w:ascii="Times New Roman" w:eastAsia="Times New Roman" w:hAnsi="Times New Roman" w:cs="Times New Roman"/>
                <w:i/>
                <w:iCs/>
                <w:color w:val="FF0000"/>
                <w:sz w:val="24"/>
                <w:szCs w:val="24"/>
                <w:lang w:eastAsia="ro-RO"/>
              </w:rPr>
              <w:t>[Pct.11 abrogat prin HG549 din 11.07.17, MO244-251/14.07.17 art.634]</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[Pct.11 modificat prin HG539 din 02.09.09, MO138-139/08.09.09 art.604]</w:t>
            </w:r>
            <w:r w:rsidRPr="005B732A">
              <w:rPr>
                <w:rFonts w:ascii="Times New Roman" w:eastAsia="Times New Roman" w:hAnsi="Times New Roman" w:cs="Times New Roman"/>
                <w:color w:val="000000"/>
                <w:sz w:val="24"/>
                <w:szCs w:val="24"/>
                <w:lang w:eastAsia="ro-RO"/>
              </w:rPr>
              <w:br/>
              <w:t xml:space="preserve">    12. În baza concluziilor comisiilor pe domenii, Ministerul Educaţiei elaborează şi aprobă proiectul de </w:t>
            </w:r>
            <w:proofErr w:type="spellStart"/>
            <w:r w:rsidRPr="005B732A">
              <w:rPr>
                <w:rFonts w:ascii="Times New Roman" w:eastAsia="Times New Roman" w:hAnsi="Times New Roman" w:cs="Times New Roman"/>
                <w:color w:val="000000"/>
                <w:sz w:val="24"/>
                <w:szCs w:val="24"/>
                <w:lang w:eastAsia="ro-RO"/>
              </w:rPr>
              <w:t>hotărîre</w:t>
            </w:r>
            <w:proofErr w:type="spellEnd"/>
            <w:r w:rsidRPr="005B732A">
              <w:rPr>
                <w:rFonts w:ascii="Times New Roman" w:eastAsia="Times New Roman" w:hAnsi="Times New Roman" w:cs="Times New Roman"/>
                <w:color w:val="000000"/>
                <w:sz w:val="24"/>
                <w:szCs w:val="24"/>
                <w:lang w:eastAsia="ro-RO"/>
              </w:rPr>
              <w:t xml:space="preserve"> a Guvernului privind acordarea Bursei de excelenţă a Guvernului şi Bursei nominale (pe domenii) pentru doctoranzi şi-l prezintă Guvernului.</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[Pct.12 modificat prin HG549 din 11.07.17, MO244-251/14.07.17 art.634]</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[Pct.12 în redacţia HG539 din 02.09.09, MO138-139/08.09.09 art.604]</w:t>
            </w:r>
            <w:r w:rsidRPr="005B732A">
              <w:rPr>
                <w:rFonts w:ascii="Times New Roman" w:eastAsia="Times New Roman" w:hAnsi="Times New Roman" w:cs="Times New Roman"/>
                <w:color w:val="000000"/>
                <w:sz w:val="24"/>
                <w:szCs w:val="24"/>
                <w:lang w:eastAsia="ro-RO"/>
              </w:rPr>
              <w:br/>
              <w:t>    13. În cazul pierderii temporare a capacităţii de muncă, confirmate prin prezentarea certificatului respectiv, eliberat de instituţia medicală abilitată, studentul-doctorand primeşte Bursa de excelenţă sau Bursa nominală şi în perioada concediului medical.</w:t>
            </w:r>
            <w:r w:rsidRPr="005B732A">
              <w:rPr>
                <w:rFonts w:ascii="Times New Roman" w:eastAsia="Times New Roman" w:hAnsi="Times New Roman" w:cs="Times New Roman"/>
                <w:color w:val="000000"/>
                <w:sz w:val="24"/>
                <w:szCs w:val="24"/>
                <w:lang w:eastAsia="ro-RO"/>
              </w:rPr>
              <w:br/>
              <w:t>    În cazul concediului de maternitate, confirmat prin actele eliberate de instituţia medicală abilitată, studenta-doctorandă primeşte Bursa de excelenţă sau Bursa nominală după restabilirea la studii. Termenul de primire a Bursei de excelenţă sau a Bursei nominale nu va depăşi, însă,  termenul prevăzut de legislaţia în vigoare - un an calendaristic.</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[Pct.13 modificat prin HG549 din 11.07.17, MO244-251/14.07.17 art.634]</w:t>
            </w:r>
            <w:r w:rsidRPr="005B732A">
              <w:rPr>
                <w:rFonts w:ascii="Times New Roman" w:eastAsia="Times New Roman" w:hAnsi="Times New Roman" w:cs="Times New Roman"/>
                <w:color w:val="000000"/>
                <w:sz w:val="24"/>
                <w:szCs w:val="24"/>
                <w:lang w:eastAsia="ro-RO"/>
              </w:rPr>
              <w:br/>
              <w:t xml:space="preserve">    14. Bursa de excelenţă sau Bursa nominală poate fi retrasă prin </w:t>
            </w:r>
            <w:proofErr w:type="spellStart"/>
            <w:r w:rsidRPr="005B732A">
              <w:rPr>
                <w:rFonts w:ascii="Times New Roman" w:eastAsia="Times New Roman" w:hAnsi="Times New Roman" w:cs="Times New Roman"/>
                <w:color w:val="000000"/>
                <w:sz w:val="24"/>
                <w:szCs w:val="24"/>
                <w:lang w:eastAsia="ro-RO"/>
              </w:rPr>
              <w:t>hotărîre</w:t>
            </w:r>
            <w:proofErr w:type="spellEnd"/>
            <w:r w:rsidRPr="005B732A">
              <w:rPr>
                <w:rFonts w:ascii="Times New Roman" w:eastAsia="Times New Roman" w:hAnsi="Times New Roman" w:cs="Times New Roman"/>
                <w:color w:val="000000"/>
                <w:sz w:val="24"/>
                <w:szCs w:val="24"/>
                <w:lang w:eastAsia="ro-RO"/>
              </w:rPr>
              <w:t xml:space="preserve"> de Guvern, la propunerea Ministerului Educaţiei, bazată pe demersul respectiv al senatului/consiliului ştiinţific al instituţiei organizatoare de studii superioare de doctorat, în cazul comiterii de către studentul-doctorand a unor infracţiuni sau încălcării prevederilor statutului instituţiei în care îşi face studiile.</w:t>
            </w:r>
            <w:r w:rsidRPr="005B732A">
              <w:rPr>
                <w:rFonts w:ascii="Times New Roman" w:eastAsia="Times New Roman" w:hAnsi="Times New Roman" w:cs="Times New Roman"/>
                <w:color w:val="000000"/>
                <w:sz w:val="24"/>
                <w:szCs w:val="24"/>
                <w:lang w:eastAsia="ro-RO"/>
              </w:rPr>
              <w:br/>
            </w:r>
            <w:r w:rsidRPr="005B732A">
              <w:rPr>
                <w:rFonts w:ascii="Times New Roman" w:eastAsia="Times New Roman" w:hAnsi="Times New Roman" w:cs="Times New Roman"/>
                <w:i/>
                <w:iCs/>
                <w:color w:val="0000FF"/>
                <w:sz w:val="24"/>
                <w:szCs w:val="24"/>
                <w:lang w:eastAsia="ro-RO"/>
              </w:rPr>
              <w:t>    [Pct.14 modificat prin HG549 din 11.07.17, MO244-251/14.07.17 art.634]</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[Pct.14 modificat prin HG549 din 11.07.17, MO244-251/14.07.17 art.634]</w:t>
            </w:r>
            <w:r w:rsidRPr="005B732A">
              <w:rPr>
                <w:rFonts w:ascii="Times New Roman" w:eastAsia="Times New Roman" w:hAnsi="Times New Roman" w:cs="Times New Roman"/>
                <w:color w:val="000000"/>
                <w:sz w:val="24"/>
                <w:szCs w:val="24"/>
                <w:lang w:eastAsia="ro-RO"/>
              </w:rPr>
              <w:br/>
              <w:t>    15. Pentru doctoranzii anului III achitarea burselor se va sista odată cu finalizarea studiilor superioare de doctorat.</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[Pct.15 modificat prin HG549 din 11.07.17, MO244-251/14.07.17 art.634]</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[Pct.15 introdus prin HG539 din 02.09.09, MO138-139/08.09.09 art.604]</w:t>
            </w:r>
          </w:p>
          <w:p w:rsidR="005B732A" w:rsidRPr="005B732A" w:rsidRDefault="005B732A" w:rsidP="00BE59C6">
            <w:pPr>
              <w:spacing w:after="0" w:line="240" w:lineRule="auto"/>
              <w:jc w:val="right"/>
              <w:rPr>
                <w:rFonts w:ascii="Times New Roman" w:eastAsia="Times New Roman" w:hAnsi="Times New Roman" w:cs="Times New Roman"/>
                <w:color w:val="000000"/>
                <w:sz w:val="24"/>
                <w:szCs w:val="24"/>
                <w:lang w:eastAsia="ro-RO"/>
              </w:rPr>
            </w:pPr>
            <w:r w:rsidRPr="005B732A">
              <w:rPr>
                <w:rFonts w:ascii="Times New Roman" w:eastAsia="Times New Roman" w:hAnsi="Times New Roman" w:cs="Times New Roman"/>
                <w:color w:val="000000"/>
                <w:sz w:val="24"/>
                <w:szCs w:val="24"/>
                <w:lang w:eastAsia="ro-RO"/>
              </w:rPr>
              <w:t> Anexă</w:t>
            </w:r>
            <w:r w:rsidRPr="005B732A">
              <w:rPr>
                <w:rFonts w:ascii="Times New Roman" w:eastAsia="Times New Roman" w:hAnsi="Times New Roman" w:cs="Times New Roman"/>
                <w:color w:val="000000"/>
                <w:sz w:val="24"/>
                <w:szCs w:val="24"/>
                <w:lang w:eastAsia="ro-RO"/>
              </w:rPr>
              <w:br/>
              <w:t>la  Regulamentul cu privire la modul</w:t>
            </w:r>
            <w:r w:rsidRPr="005B732A">
              <w:rPr>
                <w:rFonts w:ascii="Times New Roman" w:eastAsia="Times New Roman" w:hAnsi="Times New Roman" w:cs="Times New Roman"/>
                <w:color w:val="000000"/>
                <w:sz w:val="24"/>
                <w:szCs w:val="24"/>
                <w:lang w:eastAsia="ro-RO"/>
              </w:rPr>
              <w:br/>
              <w:t>de acordare a Bursei de excelenţă</w:t>
            </w:r>
            <w:r w:rsidRPr="005B732A">
              <w:rPr>
                <w:rFonts w:ascii="Times New Roman" w:eastAsia="Times New Roman" w:hAnsi="Times New Roman" w:cs="Times New Roman"/>
                <w:color w:val="000000"/>
                <w:sz w:val="24"/>
                <w:szCs w:val="24"/>
                <w:lang w:eastAsia="ro-RO"/>
              </w:rPr>
              <w:br/>
              <w:t>a Guvernului şi Bursei nominale</w:t>
            </w:r>
            <w:r w:rsidRPr="005B732A">
              <w:rPr>
                <w:rFonts w:ascii="Times New Roman" w:eastAsia="Times New Roman" w:hAnsi="Times New Roman" w:cs="Times New Roman"/>
                <w:color w:val="000000"/>
                <w:sz w:val="24"/>
                <w:szCs w:val="24"/>
                <w:lang w:eastAsia="ro-RO"/>
              </w:rPr>
              <w:br/>
              <w:t>(pe domenii) pentru doctoranzi</w:t>
            </w:r>
          </w:p>
          <w:p w:rsidR="005B732A" w:rsidRPr="005B732A" w:rsidRDefault="005B732A" w:rsidP="00BE59C6">
            <w:pPr>
              <w:spacing w:after="0" w:line="240" w:lineRule="auto"/>
              <w:jc w:val="both"/>
              <w:rPr>
                <w:rFonts w:ascii="Times New Roman" w:eastAsia="Times New Roman" w:hAnsi="Times New Roman" w:cs="Times New Roman"/>
                <w:color w:val="000000"/>
                <w:sz w:val="24"/>
                <w:szCs w:val="24"/>
                <w:lang w:eastAsia="ro-RO"/>
              </w:rPr>
            </w:pPr>
          </w:p>
          <w:p w:rsidR="005B732A" w:rsidRPr="005B732A" w:rsidRDefault="005B732A" w:rsidP="00BE59C6">
            <w:pPr>
              <w:spacing w:after="0" w:line="240" w:lineRule="auto"/>
              <w:jc w:val="center"/>
              <w:rPr>
                <w:rFonts w:ascii="Times New Roman" w:eastAsia="Times New Roman" w:hAnsi="Times New Roman" w:cs="Times New Roman"/>
                <w:color w:val="000000"/>
                <w:sz w:val="24"/>
                <w:szCs w:val="24"/>
                <w:lang w:eastAsia="ro-RO"/>
              </w:rPr>
            </w:pPr>
            <w:r w:rsidRPr="005B732A">
              <w:rPr>
                <w:rFonts w:ascii="Times New Roman" w:eastAsia="Times New Roman" w:hAnsi="Times New Roman" w:cs="Times New Roman"/>
                <w:b/>
                <w:bCs/>
                <w:color w:val="000000"/>
                <w:sz w:val="24"/>
                <w:szCs w:val="24"/>
                <w:lang w:eastAsia="ro-RO"/>
              </w:rPr>
              <w:t>Fişa de evidenţă a studentului-doctorand</w:t>
            </w:r>
          </w:p>
          <w:p w:rsidR="005B732A" w:rsidRPr="005B732A" w:rsidRDefault="005B732A" w:rsidP="00BE59C6">
            <w:pPr>
              <w:spacing w:after="0" w:line="240" w:lineRule="auto"/>
              <w:jc w:val="both"/>
              <w:rPr>
                <w:rFonts w:ascii="Times New Roman" w:eastAsia="Times New Roman" w:hAnsi="Times New Roman" w:cs="Times New Roman"/>
                <w:color w:val="000000"/>
                <w:sz w:val="24"/>
                <w:szCs w:val="24"/>
                <w:lang w:eastAsia="ro-RO"/>
              </w:rPr>
            </w:pPr>
            <w:r w:rsidRPr="005B732A">
              <w:rPr>
                <w:rFonts w:ascii="Times New Roman" w:eastAsia="Times New Roman" w:hAnsi="Times New Roman" w:cs="Times New Roman"/>
                <w:color w:val="000000"/>
                <w:sz w:val="24"/>
                <w:szCs w:val="24"/>
                <w:lang w:eastAsia="ro-RO"/>
              </w:rPr>
              <w:t>    Data înregistrării______________________________________</w:t>
            </w:r>
            <w:r w:rsidRPr="005B732A">
              <w:rPr>
                <w:rFonts w:ascii="Times New Roman" w:eastAsia="Times New Roman" w:hAnsi="Times New Roman" w:cs="Times New Roman"/>
                <w:color w:val="000000"/>
                <w:sz w:val="24"/>
                <w:szCs w:val="24"/>
                <w:lang w:eastAsia="ro-RO"/>
              </w:rPr>
              <w:br/>
              <w:t>    1. Numele, prenumele __________________________________</w:t>
            </w:r>
            <w:r w:rsidRPr="005B732A">
              <w:rPr>
                <w:rFonts w:ascii="Times New Roman" w:eastAsia="Times New Roman" w:hAnsi="Times New Roman" w:cs="Times New Roman"/>
                <w:color w:val="000000"/>
                <w:sz w:val="24"/>
                <w:szCs w:val="24"/>
                <w:lang w:eastAsia="ro-RO"/>
              </w:rPr>
              <w:br/>
              <w:t>    2. Anul, locul  naşterii __________________________________</w:t>
            </w:r>
            <w:r w:rsidRPr="005B732A">
              <w:rPr>
                <w:rFonts w:ascii="Times New Roman" w:eastAsia="Times New Roman" w:hAnsi="Times New Roman" w:cs="Times New Roman"/>
                <w:color w:val="000000"/>
                <w:sz w:val="24"/>
                <w:szCs w:val="24"/>
                <w:lang w:eastAsia="ro-RO"/>
              </w:rPr>
              <w:br/>
              <w:t>    3. Adresa de la domiciliu  _______________________________</w:t>
            </w:r>
            <w:r w:rsidRPr="005B732A">
              <w:rPr>
                <w:rFonts w:ascii="Times New Roman" w:eastAsia="Times New Roman" w:hAnsi="Times New Roman" w:cs="Times New Roman"/>
                <w:color w:val="000000"/>
                <w:sz w:val="24"/>
                <w:szCs w:val="24"/>
                <w:lang w:eastAsia="ro-RO"/>
              </w:rPr>
              <w:br/>
              <w:t>    4. Telefon de contact___________________________________</w:t>
            </w:r>
            <w:r w:rsidRPr="005B732A">
              <w:rPr>
                <w:rFonts w:ascii="Times New Roman" w:eastAsia="Times New Roman" w:hAnsi="Times New Roman" w:cs="Times New Roman"/>
                <w:color w:val="000000"/>
                <w:sz w:val="24"/>
                <w:szCs w:val="24"/>
                <w:lang w:eastAsia="ro-RO"/>
              </w:rPr>
              <w:br/>
              <w:t>    5. Studii superioare____________________________________</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color w:val="000000"/>
                <w:sz w:val="20"/>
                <w:szCs w:val="20"/>
                <w:lang w:eastAsia="ro-RO"/>
              </w:rPr>
              <w:t xml:space="preserve">(denumirea instituţiei de </w:t>
            </w:r>
            <w:proofErr w:type="spellStart"/>
            <w:r w:rsidRPr="005B732A">
              <w:rPr>
                <w:rFonts w:ascii="Times New Roman" w:eastAsia="Times New Roman" w:hAnsi="Times New Roman" w:cs="Times New Roman"/>
                <w:color w:val="000000"/>
                <w:sz w:val="20"/>
                <w:szCs w:val="20"/>
                <w:lang w:eastAsia="ro-RO"/>
              </w:rPr>
              <w:t>învăţămînt</w:t>
            </w:r>
            <w:proofErr w:type="spellEnd"/>
            <w:r w:rsidRPr="005B732A">
              <w:rPr>
                <w:rFonts w:ascii="Times New Roman" w:eastAsia="Times New Roman" w:hAnsi="Times New Roman" w:cs="Times New Roman"/>
                <w:color w:val="000000"/>
                <w:sz w:val="20"/>
                <w:szCs w:val="20"/>
                <w:lang w:eastAsia="ro-RO"/>
              </w:rPr>
              <w:t xml:space="preserve"> universitar)</w:t>
            </w:r>
            <w:r w:rsidRPr="005B732A">
              <w:rPr>
                <w:rFonts w:ascii="Times New Roman" w:eastAsia="Times New Roman" w:hAnsi="Times New Roman" w:cs="Times New Roman"/>
                <w:color w:val="000000"/>
                <w:sz w:val="24"/>
                <w:szCs w:val="24"/>
                <w:lang w:eastAsia="ro-RO"/>
              </w:rPr>
              <w:br/>
              <w:t>    5.1. Seria şi nr. diplomei________________________________</w:t>
            </w:r>
            <w:r w:rsidRPr="005B732A">
              <w:rPr>
                <w:rFonts w:ascii="Times New Roman" w:eastAsia="Times New Roman" w:hAnsi="Times New Roman" w:cs="Times New Roman"/>
                <w:color w:val="000000"/>
                <w:sz w:val="24"/>
                <w:szCs w:val="24"/>
                <w:lang w:eastAsia="ro-RO"/>
              </w:rPr>
              <w:br/>
              <w:t>    5. 2. Anul absolvirii ___________________________________</w:t>
            </w:r>
            <w:r w:rsidRPr="005B732A">
              <w:rPr>
                <w:rFonts w:ascii="Times New Roman" w:eastAsia="Times New Roman" w:hAnsi="Times New Roman" w:cs="Times New Roman"/>
                <w:color w:val="000000"/>
                <w:sz w:val="24"/>
                <w:szCs w:val="24"/>
                <w:lang w:eastAsia="ro-RO"/>
              </w:rPr>
              <w:br/>
            </w:r>
            <w:r w:rsidRPr="005B732A">
              <w:rPr>
                <w:rFonts w:ascii="Times New Roman" w:eastAsia="Times New Roman" w:hAnsi="Times New Roman" w:cs="Times New Roman"/>
                <w:color w:val="000000"/>
                <w:sz w:val="24"/>
                <w:szCs w:val="24"/>
                <w:lang w:eastAsia="ro-RO"/>
              </w:rPr>
              <w:lastRenderedPageBreak/>
              <w:t>    6. Anul înscrierii la studii superioare de doctorat _____________________________</w:t>
            </w:r>
            <w:r w:rsidRPr="005B732A">
              <w:rPr>
                <w:rFonts w:ascii="Times New Roman" w:eastAsia="Times New Roman" w:hAnsi="Times New Roman" w:cs="Times New Roman"/>
                <w:color w:val="000000"/>
                <w:sz w:val="24"/>
                <w:szCs w:val="24"/>
                <w:lang w:eastAsia="ro-RO"/>
              </w:rPr>
              <w:br/>
              <w:t xml:space="preserve">    7. Vechimea în muncă (dacă </w:t>
            </w:r>
            <w:proofErr w:type="spellStart"/>
            <w:r w:rsidRPr="005B732A">
              <w:rPr>
                <w:rFonts w:ascii="Times New Roman" w:eastAsia="Times New Roman" w:hAnsi="Times New Roman" w:cs="Times New Roman"/>
                <w:color w:val="000000"/>
                <w:sz w:val="24"/>
                <w:szCs w:val="24"/>
                <w:lang w:eastAsia="ro-RO"/>
              </w:rPr>
              <w:t>pînă</w:t>
            </w:r>
            <w:proofErr w:type="spellEnd"/>
            <w:r w:rsidRPr="005B732A">
              <w:rPr>
                <w:rFonts w:ascii="Times New Roman" w:eastAsia="Times New Roman" w:hAnsi="Times New Roman" w:cs="Times New Roman"/>
                <w:color w:val="000000"/>
                <w:sz w:val="24"/>
                <w:szCs w:val="24"/>
                <w:lang w:eastAsia="ro-RO"/>
              </w:rPr>
              <w:t xml:space="preserve"> la înscriere la studii superioare de doctorat studentul-doctorand a activat în </w:t>
            </w:r>
            <w:proofErr w:type="spellStart"/>
            <w:r w:rsidRPr="005B732A">
              <w:rPr>
                <w:rFonts w:ascii="Times New Roman" w:eastAsia="Times New Roman" w:hAnsi="Times New Roman" w:cs="Times New Roman"/>
                <w:color w:val="000000"/>
                <w:sz w:val="24"/>
                <w:szCs w:val="24"/>
                <w:lang w:eastAsia="ro-RO"/>
              </w:rPr>
              <w:t>cîmpul</w:t>
            </w:r>
            <w:proofErr w:type="spellEnd"/>
            <w:r w:rsidRPr="005B732A">
              <w:rPr>
                <w:rFonts w:ascii="Times New Roman" w:eastAsia="Times New Roman" w:hAnsi="Times New Roman" w:cs="Times New Roman"/>
                <w:color w:val="000000"/>
                <w:sz w:val="24"/>
                <w:szCs w:val="24"/>
                <w:lang w:eastAsia="ro-RO"/>
              </w:rPr>
              <w:t xml:space="preserve"> muncii)____</w:t>
            </w:r>
            <w:r w:rsidRPr="005B732A">
              <w:rPr>
                <w:rFonts w:ascii="Times New Roman" w:eastAsia="Times New Roman" w:hAnsi="Times New Roman" w:cs="Times New Roman"/>
                <w:color w:val="000000"/>
                <w:sz w:val="24"/>
                <w:szCs w:val="24"/>
                <w:lang w:eastAsia="ro-RO"/>
              </w:rPr>
              <w:br/>
              <w:t>    8. Instituţia unde studentul-doctorand îşi face studiile, adresa ____________</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color w:val="000000"/>
                <w:sz w:val="20"/>
                <w:szCs w:val="20"/>
                <w:lang w:eastAsia="ro-RO"/>
              </w:rPr>
              <w:t>(denumirea instituţiei, ministerului)</w:t>
            </w:r>
            <w:r w:rsidRPr="005B732A">
              <w:rPr>
                <w:rFonts w:ascii="Times New Roman" w:eastAsia="Times New Roman" w:hAnsi="Times New Roman" w:cs="Times New Roman"/>
                <w:color w:val="000000"/>
                <w:sz w:val="24"/>
                <w:szCs w:val="24"/>
                <w:lang w:eastAsia="ro-RO"/>
              </w:rPr>
              <w:br/>
              <w:t>    9. Codul şi denumirea programului de doctorat __________________________</w:t>
            </w:r>
            <w:r w:rsidRPr="005B732A">
              <w:rPr>
                <w:rFonts w:ascii="Times New Roman" w:eastAsia="Times New Roman" w:hAnsi="Times New Roman" w:cs="Times New Roman"/>
                <w:color w:val="000000"/>
                <w:sz w:val="24"/>
                <w:szCs w:val="24"/>
                <w:lang w:eastAsia="ro-RO"/>
              </w:rPr>
              <w:br/>
              <w:t>    10. Lucrări ştiinţifice publicate _____brevete ___ participări la reuniuni  ştiinţifice: </w:t>
            </w:r>
            <w:r w:rsidRPr="005B732A">
              <w:rPr>
                <w:rFonts w:ascii="Times New Roman" w:eastAsia="Times New Roman" w:hAnsi="Times New Roman" w:cs="Times New Roman"/>
                <w:color w:val="000000"/>
                <w:sz w:val="24"/>
                <w:szCs w:val="24"/>
                <w:lang w:eastAsia="ro-RO"/>
              </w:rPr>
              <w:br/>
              <w:t>    în institut _____ naţionale ____ inter</w:t>
            </w:r>
            <w:r w:rsidRPr="005B732A">
              <w:rPr>
                <w:rFonts w:ascii="Times New Roman" w:eastAsia="Times New Roman" w:hAnsi="Times New Roman" w:cs="Times New Roman"/>
                <w:color w:val="000000"/>
                <w:sz w:val="24"/>
                <w:szCs w:val="24"/>
                <w:lang w:eastAsia="ro-RO"/>
              </w:rPr>
              <w:softHyphen/>
              <w:t>na</w:t>
            </w:r>
            <w:r w:rsidRPr="005B732A">
              <w:rPr>
                <w:rFonts w:ascii="Times New Roman" w:eastAsia="Times New Roman" w:hAnsi="Times New Roman" w:cs="Times New Roman"/>
                <w:color w:val="000000"/>
                <w:sz w:val="24"/>
                <w:szCs w:val="24"/>
                <w:lang w:eastAsia="ro-RO"/>
              </w:rPr>
              <w:softHyphen/>
              <w:t>ţio</w:t>
            </w:r>
            <w:r w:rsidRPr="005B732A">
              <w:rPr>
                <w:rFonts w:ascii="Times New Roman" w:eastAsia="Times New Roman" w:hAnsi="Times New Roman" w:cs="Times New Roman"/>
                <w:color w:val="000000"/>
                <w:sz w:val="24"/>
                <w:szCs w:val="24"/>
                <w:lang w:eastAsia="ro-RO"/>
              </w:rPr>
              <w:softHyphen/>
              <w:t>nale ____. Copiile  lucrărilor, brevetelor, programelor </w:t>
            </w:r>
            <w:r w:rsidRPr="005B732A">
              <w:rPr>
                <w:rFonts w:ascii="Times New Roman" w:eastAsia="Times New Roman" w:hAnsi="Times New Roman" w:cs="Times New Roman"/>
                <w:color w:val="000000"/>
                <w:sz w:val="24"/>
                <w:szCs w:val="24"/>
                <w:lang w:eastAsia="ro-RO"/>
              </w:rPr>
              <w:br/>
              <w:t>    reuniunilor se anexează.</w:t>
            </w:r>
            <w:r w:rsidRPr="005B732A">
              <w:rPr>
                <w:rFonts w:ascii="Times New Roman" w:eastAsia="Times New Roman" w:hAnsi="Times New Roman" w:cs="Times New Roman"/>
                <w:color w:val="000000"/>
                <w:sz w:val="24"/>
                <w:szCs w:val="24"/>
                <w:lang w:eastAsia="ro-RO"/>
              </w:rPr>
              <w:br/>
              <w:t>    12. Numărul de credite transferabile acumulate în cadrul programului de pregătire bazat pe studii superioare avansate _____________________</w:t>
            </w:r>
            <w:r w:rsidRPr="005B732A">
              <w:rPr>
                <w:rFonts w:ascii="Times New Roman" w:eastAsia="Times New Roman" w:hAnsi="Times New Roman" w:cs="Times New Roman"/>
                <w:color w:val="000000"/>
                <w:sz w:val="24"/>
                <w:szCs w:val="24"/>
                <w:lang w:eastAsia="ro-RO"/>
              </w:rPr>
              <w:br/>
              <w:t>    13. Data completării ___________________________________</w:t>
            </w:r>
            <w:r w:rsidRPr="005B732A">
              <w:rPr>
                <w:rFonts w:ascii="Times New Roman" w:eastAsia="Times New Roman" w:hAnsi="Times New Roman" w:cs="Times New Roman"/>
                <w:color w:val="000000"/>
                <w:sz w:val="24"/>
                <w:szCs w:val="24"/>
                <w:lang w:eastAsia="ro-RO"/>
              </w:rPr>
              <w:br/>
              <w:t>    14. Semnătura studentului-doctorand _____________________________</w:t>
            </w:r>
            <w:r w:rsidRPr="005B732A">
              <w:rPr>
                <w:rFonts w:ascii="Times New Roman" w:eastAsia="Times New Roman" w:hAnsi="Times New Roman" w:cs="Times New Roman"/>
                <w:color w:val="000000"/>
                <w:sz w:val="24"/>
                <w:szCs w:val="24"/>
                <w:lang w:eastAsia="ro-RO"/>
              </w:rPr>
              <w:br/>
              <w:t>    15. Semnătura secretarului ştiinţific _________________________</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[Anexa modificată prin HG549 din 11.07.17, MO244-251/14.07.17 art.634]</w:t>
            </w:r>
            <w:r w:rsidRPr="005B732A">
              <w:rPr>
                <w:rFonts w:ascii="Times New Roman" w:eastAsia="Times New Roman" w:hAnsi="Times New Roman" w:cs="Times New Roman"/>
                <w:color w:val="000000"/>
                <w:sz w:val="24"/>
                <w:szCs w:val="24"/>
                <w:lang w:eastAsia="ro-RO"/>
              </w:rPr>
              <w:br/>
              <w:t>    </w:t>
            </w:r>
            <w:r w:rsidRPr="005B732A">
              <w:rPr>
                <w:rFonts w:ascii="Times New Roman" w:eastAsia="Times New Roman" w:hAnsi="Times New Roman" w:cs="Times New Roman"/>
                <w:i/>
                <w:iCs/>
                <w:color w:val="0000FF"/>
                <w:sz w:val="24"/>
                <w:szCs w:val="24"/>
                <w:lang w:eastAsia="ro-RO"/>
              </w:rPr>
              <w:t>[Anexa modificată prin HG539 din 02.09.09, MO138-139/08.09.09 art.604]</w:t>
            </w:r>
          </w:p>
        </w:tc>
      </w:tr>
    </w:tbl>
    <w:p w:rsidR="00864B3B" w:rsidRDefault="00864B3B" w:rsidP="00BE59C6">
      <w:pPr>
        <w:spacing w:after="0" w:line="240" w:lineRule="auto"/>
      </w:pPr>
    </w:p>
    <w:sectPr w:rsidR="00864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2A"/>
    <w:rsid w:val="005B732A"/>
    <w:rsid w:val="005B7BDB"/>
    <w:rsid w:val="00864B3B"/>
    <w:rsid w:val="009C479C"/>
    <w:rsid w:val="00BE59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732A"/>
    <w:rPr>
      <w:b/>
      <w:bCs/>
    </w:rPr>
  </w:style>
  <w:style w:type="character" w:customStyle="1" w:styleId="docheader">
    <w:name w:val="doc_header"/>
    <w:basedOn w:val="DefaultParagraphFont"/>
    <w:rsid w:val="005B732A"/>
  </w:style>
  <w:style w:type="character" w:customStyle="1" w:styleId="docred">
    <w:name w:val="doc_red"/>
    <w:basedOn w:val="DefaultParagraphFont"/>
    <w:rsid w:val="005B732A"/>
  </w:style>
  <w:style w:type="character" w:styleId="Hyperlink">
    <w:name w:val="Hyperlink"/>
    <w:basedOn w:val="DefaultParagraphFont"/>
    <w:uiPriority w:val="99"/>
    <w:semiHidden/>
    <w:unhideWhenUsed/>
    <w:rsid w:val="005B732A"/>
    <w:rPr>
      <w:color w:val="0000FF"/>
      <w:u w:val="single"/>
    </w:rPr>
  </w:style>
  <w:style w:type="character" w:customStyle="1" w:styleId="docblue">
    <w:name w:val="doc_blue"/>
    <w:basedOn w:val="DefaultParagraphFont"/>
    <w:rsid w:val="005B732A"/>
  </w:style>
  <w:style w:type="character" w:customStyle="1" w:styleId="docbody">
    <w:name w:val="doc_body"/>
    <w:basedOn w:val="DefaultParagraphFont"/>
    <w:rsid w:val="005B732A"/>
  </w:style>
  <w:style w:type="character" w:customStyle="1" w:styleId="docsign1">
    <w:name w:val="doc_sign1"/>
    <w:basedOn w:val="DefaultParagraphFont"/>
    <w:rsid w:val="005B732A"/>
  </w:style>
  <w:style w:type="paragraph" w:styleId="BalloonText">
    <w:name w:val="Balloon Text"/>
    <w:basedOn w:val="Normal"/>
    <w:link w:val="BalloonTextChar"/>
    <w:uiPriority w:val="99"/>
    <w:semiHidden/>
    <w:unhideWhenUsed/>
    <w:rsid w:val="005B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732A"/>
    <w:rPr>
      <w:b/>
      <w:bCs/>
    </w:rPr>
  </w:style>
  <w:style w:type="character" w:customStyle="1" w:styleId="docheader">
    <w:name w:val="doc_header"/>
    <w:basedOn w:val="DefaultParagraphFont"/>
    <w:rsid w:val="005B732A"/>
  </w:style>
  <w:style w:type="character" w:customStyle="1" w:styleId="docred">
    <w:name w:val="doc_red"/>
    <w:basedOn w:val="DefaultParagraphFont"/>
    <w:rsid w:val="005B732A"/>
  </w:style>
  <w:style w:type="character" w:styleId="Hyperlink">
    <w:name w:val="Hyperlink"/>
    <w:basedOn w:val="DefaultParagraphFont"/>
    <w:uiPriority w:val="99"/>
    <w:semiHidden/>
    <w:unhideWhenUsed/>
    <w:rsid w:val="005B732A"/>
    <w:rPr>
      <w:color w:val="0000FF"/>
      <w:u w:val="single"/>
    </w:rPr>
  </w:style>
  <w:style w:type="character" w:customStyle="1" w:styleId="docblue">
    <w:name w:val="doc_blue"/>
    <w:basedOn w:val="DefaultParagraphFont"/>
    <w:rsid w:val="005B732A"/>
  </w:style>
  <w:style w:type="character" w:customStyle="1" w:styleId="docbody">
    <w:name w:val="doc_body"/>
    <w:basedOn w:val="DefaultParagraphFont"/>
    <w:rsid w:val="005B732A"/>
  </w:style>
  <w:style w:type="character" w:customStyle="1" w:styleId="docsign1">
    <w:name w:val="doc_sign1"/>
    <w:basedOn w:val="DefaultParagraphFont"/>
    <w:rsid w:val="005B732A"/>
  </w:style>
  <w:style w:type="paragraph" w:styleId="BalloonText">
    <w:name w:val="Balloon Text"/>
    <w:basedOn w:val="Normal"/>
    <w:link w:val="BalloonTextChar"/>
    <w:uiPriority w:val="99"/>
    <w:semiHidden/>
    <w:unhideWhenUsed/>
    <w:rsid w:val="005B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x.justice.md/md/3322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justice.md/md/37092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1987</Words>
  <Characters>11528</Characters>
  <Application>Microsoft Office Word</Application>
  <DocSecurity>0</DocSecurity>
  <Lines>96</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Oltu</dc:creator>
  <cp:lastModifiedBy>Operator</cp:lastModifiedBy>
  <cp:revision>2</cp:revision>
  <dcterms:created xsi:type="dcterms:W3CDTF">2018-09-26T06:35:00Z</dcterms:created>
  <dcterms:modified xsi:type="dcterms:W3CDTF">2018-09-26T06:35:00Z</dcterms:modified>
</cp:coreProperties>
</file>